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A0D2D" w14:textId="77777777" w:rsidR="000E7B18" w:rsidRPr="00652FCE" w:rsidRDefault="000E7B18" w:rsidP="000E7B18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0C1865CC" w14:textId="77777777" w:rsidR="000E7B18" w:rsidRPr="00652FCE" w:rsidRDefault="000E7B18" w:rsidP="00AE6421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r w:rsidRPr="00652FCE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 xml:space="preserve">SERVICE UTILIZATION </w:t>
      </w:r>
      <w:r w:rsidR="00AE6421" w:rsidRPr="00652FCE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REVIEW</w:t>
      </w:r>
      <w:r w:rsidR="00A64BB3" w:rsidRPr="00652FCE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 xml:space="preserve"> SIGNATURE</w:t>
      </w:r>
      <w:r w:rsidR="00AE6421" w:rsidRPr="00652FCE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 xml:space="preserve"> </w:t>
      </w:r>
      <w:r w:rsidRPr="00652FCE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510"/>
      </w:tblGrid>
      <w:tr w:rsidR="000E7B18" w:rsidRPr="00652FCE" w14:paraId="0FF83DB7" w14:textId="77777777" w:rsidTr="00794606">
        <w:tc>
          <w:tcPr>
            <w:tcW w:w="6408" w:type="dxa"/>
          </w:tcPr>
          <w:p w14:paraId="1F05EC8C" w14:textId="77777777" w:rsidR="000E7B18" w:rsidRPr="00652FCE" w:rsidRDefault="000E7B18" w:rsidP="000E7B1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color w:val="000000" w:themeColor="text1"/>
                <w:sz w:val="14"/>
                <w:szCs w:val="14"/>
              </w:rPr>
            </w:pPr>
            <w:r w:rsidRPr="00652FCE">
              <w:rPr>
                <w:rFonts w:ascii="ArialMT" w:hAnsi="ArialMT" w:cs="ArialMT"/>
                <w:color w:val="000000" w:themeColor="text1"/>
                <w:sz w:val="14"/>
                <w:szCs w:val="14"/>
              </w:rPr>
              <w:t>NAME OF PARTICIPANT (LAST, FIRST, MIDDLE)</w:t>
            </w:r>
          </w:p>
          <w:p w14:paraId="41507B7E" w14:textId="77777777" w:rsidR="000E7B18" w:rsidRPr="00652FCE" w:rsidRDefault="000E7B18" w:rsidP="000E7B18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79E794C" w14:textId="77777777" w:rsidR="000E7B18" w:rsidRPr="00652FCE" w:rsidRDefault="000E7B18" w:rsidP="000E7B1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color w:val="000000" w:themeColor="text1"/>
                <w:sz w:val="14"/>
                <w:szCs w:val="14"/>
              </w:rPr>
            </w:pPr>
            <w:r w:rsidRPr="00652FCE">
              <w:rPr>
                <w:rFonts w:ascii="ArialMT" w:hAnsi="ArialMT" w:cs="ArialMT"/>
                <w:color w:val="000000" w:themeColor="text1"/>
                <w:sz w:val="14"/>
                <w:szCs w:val="14"/>
              </w:rPr>
              <w:t>DATE</w:t>
            </w:r>
          </w:p>
          <w:p w14:paraId="25A0415C" w14:textId="77777777" w:rsidR="000E7B18" w:rsidRPr="00652FCE" w:rsidRDefault="000E7B18" w:rsidP="000E7B18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1646069" w14:textId="77777777" w:rsidR="000E7B18" w:rsidRPr="00652FCE" w:rsidRDefault="000E7B18" w:rsidP="000E7B18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 w:themeColor="text1"/>
          <w:sz w:val="20"/>
          <w:szCs w:val="20"/>
        </w:rPr>
      </w:pPr>
    </w:p>
    <w:p w14:paraId="42D36832" w14:textId="3B4FB227" w:rsidR="00CC44A6" w:rsidRPr="00652FCE" w:rsidRDefault="00C048A5" w:rsidP="000E7B18">
      <w:pPr>
        <w:pStyle w:val="Default"/>
        <w:rPr>
          <w:rFonts w:asciiTheme="minorHAnsi" w:hAnsiTheme="minorHAnsi"/>
          <w:color w:val="000000" w:themeColor="text1"/>
          <w:sz w:val="27"/>
          <w:szCs w:val="27"/>
        </w:rPr>
      </w:pPr>
      <w:r w:rsidRPr="00652FCE">
        <w:rPr>
          <w:rFonts w:asciiTheme="minorHAnsi" w:hAnsiTheme="minorHAnsi"/>
          <w:color w:val="000000" w:themeColor="text1"/>
          <w:sz w:val="27"/>
          <w:szCs w:val="27"/>
        </w:rPr>
        <w:t xml:space="preserve">It has been explained to me by my Supports Coordinator (SC) that the Bureau of </w:t>
      </w:r>
      <w:r w:rsidR="00353984" w:rsidRPr="00652FCE">
        <w:rPr>
          <w:rFonts w:asciiTheme="minorHAnsi" w:hAnsiTheme="minorHAnsi"/>
          <w:color w:val="000000" w:themeColor="text1"/>
          <w:sz w:val="27"/>
          <w:szCs w:val="27"/>
        </w:rPr>
        <w:t>Supports for Autism and Special Populations (BSASP</w:t>
      </w:r>
      <w:r w:rsidRPr="00652FCE">
        <w:rPr>
          <w:rFonts w:asciiTheme="minorHAnsi" w:hAnsiTheme="minorHAnsi"/>
          <w:color w:val="000000" w:themeColor="text1"/>
          <w:sz w:val="27"/>
          <w:szCs w:val="27"/>
        </w:rPr>
        <w:t xml:space="preserve">) reviews the services </w:t>
      </w:r>
      <w:r w:rsidR="00415765" w:rsidRPr="00652FCE">
        <w:rPr>
          <w:rFonts w:asciiTheme="minorHAnsi" w:hAnsiTheme="minorHAnsi"/>
          <w:color w:val="000000" w:themeColor="text1"/>
          <w:sz w:val="27"/>
          <w:szCs w:val="27"/>
        </w:rPr>
        <w:t>on my Individual Support Plan (ISP)</w:t>
      </w:r>
      <w:r w:rsidRPr="00652FCE">
        <w:rPr>
          <w:rFonts w:asciiTheme="minorHAnsi" w:hAnsiTheme="minorHAnsi"/>
          <w:color w:val="000000" w:themeColor="text1"/>
          <w:sz w:val="27"/>
          <w:szCs w:val="27"/>
        </w:rPr>
        <w:t xml:space="preserve"> each year</w:t>
      </w:r>
      <w:r w:rsidR="00353984" w:rsidRPr="00652FCE">
        <w:rPr>
          <w:rFonts w:asciiTheme="minorHAnsi" w:hAnsiTheme="minorHAnsi"/>
          <w:color w:val="000000" w:themeColor="text1"/>
          <w:sz w:val="27"/>
          <w:szCs w:val="27"/>
        </w:rPr>
        <w:t>.</w:t>
      </w:r>
      <w:r w:rsidR="00415765" w:rsidRPr="00652FCE">
        <w:rPr>
          <w:rFonts w:asciiTheme="minorHAnsi" w:hAnsiTheme="minorHAnsi"/>
          <w:color w:val="000000" w:themeColor="text1"/>
          <w:sz w:val="27"/>
          <w:szCs w:val="27"/>
        </w:rPr>
        <w:t xml:space="preserve"> </w:t>
      </w:r>
      <w:r w:rsidR="00353984" w:rsidRPr="00652FCE">
        <w:rPr>
          <w:rFonts w:asciiTheme="minorHAnsi" w:hAnsiTheme="minorHAnsi"/>
          <w:color w:val="000000" w:themeColor="text1"/>
          <w:sz w:val="27"/>
          <w:szCs w:val="27"/>
        </w:rPr>
        <w:t>BSASP</w:t>
      </w:r>
      <w:r w:rsidR="00207A65" w:rsidRPr="00652FCE">
        <w:rPr>
          <w:rFonts w:asciiTheme="minorHAnsi" w:hAnsiTheme="minorHAnsi"/>
          <w:color w:val="000000" w:themeColor="text1"/>
          <w:sz w:val="27"/>
          <w:szCs w:val="27"/>
        </w:rPr>
        <w:t xml:space="preserve"> does this so that my ISP will </w:t>
      </w:r>
      <w:r w:rsidR="001D3AED" w:rsidRPr="00652FCE">
        <w:rPr>
          <w:rFonts w:asciiTheme="minorHAnsi" w:hAnsiTheme="minorHAnsi"/>
          <w:color w:val="000000" w:themeColor="text1"/>
          <w:sz w:val="27"/>
          <w:szCs w:val="27"/>
        </w:rPr>
        <w:t xml:space="preserve">include the correct amount of services I probably will use. </w:t>
      </w:r>
      <w:r w:rsidR="00353984" w:rsidRPr="00652FCE">
        <w:rPr>
          <w:rFonts w:asciiTheme="minorHAnsi" w:hAnsiTheme="minorHAnsi"/>
          <w:color w:val="000000" w:themeColor="text1"/>
          <w:sz w:val="27"/>
          <w:szCs w:val="27"/>
        </w:rPr>
        <w:t xml:space="preserve">The amount of services I use is measured in units. </w:t>
      </w:r>
    </w:p>
    <w:p w14:paraId="1BC394D7" w14:textId="3931C589" w:rsidR="00353984" w:rsidRPr="00652FCE" w:rsidRDefault="00353984" w:rsidP="000E7B18">
      <w:pPr>
        <w:pStyle w:val="Default"/>
        <w:rPr>
          <w:rFonts w:asciiTheme="minorHAnsi" w:hAnsiTheme="minorHAnsi"/>
          <w:color w:val="000000" w:themeColor="text1"/>
          <w:sz w:val="27"/>
          <w:szCs w:val="27"/>
        </w:rPr>
      </w:pPr>
    </w:p>
    <w:p w14:paraId="011282B3" w14:textId="77777777" w:rsidR="006F601A" w:rsidRPr="00652FCE" w:rsidRDefault="00353984" w:rsidP="000E7B18">
      <w:pPr>
        <w:pStyle w:val="Default"/>
        <w:rPr>
          <w:rFonts w:asciiTheme="minorHAnsi" w:hAnsiTheme="minorHAnsi"/>
          <w:color w:val="000000" w:themeColor="text1"/>
          <w:sz w:val="27"/>
          <w:szCs w:val="27"/>
        </w:rPr>
      </w:pPr>
      <w:r w:rsidRPr="00652FCE">
        <w:rPr>
          <w:rFonts w:asciiTheme="minorHAnsi" w:hAnsiTheme="minorHAnsi"/>
          <w:color w:val="000000" w:themeColor="text1"/>
          <w:sz w:val="27"/>
          <w:szCs w:val="27"/>
        </w:rPr>
        <w:t>BSASP recommends requesting no more than 125% of the units used at the time of the ARP meeting.</w:t>
      </w:r>
      <w:r w:rsidR="006F601A" w:rsidRPr="00652FCE">
        <w:rPr>
          <w:rFonts w:asciiTheme="minorHAnsi" w:hAnsiTheme="minorHAnsi"/>
          <w:color w:val="000000" w:themeColor="text1"/>
          <w:sz w:val="27"/>
          <w:szCs w:val="27"/>
        </w:rPr>
        <w:t xml:space="preserve"> </w:t>
      </w:r>
    </w:p>
    <w:p w14:paraId="543B598C" w14:textId="77777777" w:rsidR="006F601A" w:rsidRPr="00652FCE" w:rsidRDefault="006F601A" w:rsidP="000E7B18">
      <w:pPr>
        <w:pStyle w:val="Default"/>
        <w:rPr>
          <w:rFonts w:asciiTheme="minorHAnsi" w:hAnsiTheme="minorHAnsi"/>
          <w:color w:val="000000" w:themeColor="text1"/>
          <w:sz w:val="27"/>
          <w:szCs w:val="27"/>
        </w:rPr>
      </w:pP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2040"/>
        <w:gridCol w:w="2175"/>
        <w:gridCol w:w="915"/>
        <w:gridCol w:w="1110"/>
        <w:gridCol w:w="1200"/>
        <w:gridCol w:w="1170"/>
        <w:gridCol w:w="1455"/>
      </w:tblGrid>
      <w:tr w:rsidR="00652FCE" w:rsidRPr="00652FCE" w14:paraId="6BB18E82" w14:textId="77777777" w:rsidTr="600D9684">
        <w:tc>
          <w:tcPr>
            <w:tcW w:w="2040" w:type="dxa"/>
          </w:tcPr>
          <w:p w14:paraId="3A798C1E" w14:textId="1B5DAAD8" w:rsidR="006F601A" w:rsidRPr="00C61ED1" w:rsidRDefault="006F601A" w:rsidP="4DE2B9CC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  <w:r w:rsidRPr="4DE2B9CC">
              <w:rPr>
                <w:rFonts w:asciiTheme="minorHAnsi" w:hAnsiTheme="minorHAnsi"/>
                <w:color w:val="000000" w:themeColor="text1"/>
                <w:sz w:val="27"/>
                <w:szCs w:val="27"/>
              </w:rPr>
              <w:t>Service</w:t>
            </w:r>
          </w:p>
        </w:tc>
        <w:tc>
          <w:tcPr>
            <w:tcW w:w="2175" w:type="dxa"/>
          </w:tcPr>
          <w:p w14:paraId="64011D5C" w14:textId="13241CDC" w:rsidR="006F601A" w:rsidRPr="00C61ED1" w:rsidRDefault="006F601A" w:rsidP="4DE2B9CC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  <w:r w:rsidRPr="4DE2B9CC">
              <w:rPr>
                <w:rFonts w:asciiTheme="minorHAnsi" w:hAnsiTheme="minorHAnsi"/>
                <w:color w:val="000000" w:themeColor="text1"/>
                <w:sz w:val="27"/>
                <w:szCs w:val="27"/>
              </w:rPr>
              <w:t>Provider</w:t>
            </w:r>
          </w:p>
        </w:tc>
        <w:tc>
          <w:tcPr>
            <w:tcW w:w="915" w:type="dxa"/>
          </w:tcPr>
          <w:p w14:paraId="19D030AF" w14:textId="4B5BE231" w:rsidR="006F601A" w:rsidRPr="00C61ED1" w:rsidRDefault="006F601A" w:rsidP="4DE2B9CC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  <w:r w:rsidRPr="4DE2B9CC">
              <w:rPr>
                <w:rFonts w:asciiTheme="minorHAnsi" w:hAnsiTheme="minorHAnsi"/>
                <w:color w:val="000000" w:themeColor="text1"/>
                <w:sz w:val="27"/>
                <w:szCs w:val="27"/>
              </w:rPr>
              <w:t>Units Billed</w:t>
            </w:r>
          </w:p>
        </w:tc>
        <w:tc>
          <w:tcPr>
            <w:tcW w:w="1110" w:type="dxa"/>
          </w:tcPr>
          <w:p w14:paraId="62E87061" w14:textId="549826F9" w:rsidR="006F601A" w:rsidRPr="00C61ED1" w:rsidRDefault="006F601A" w:rsidP="4DE2B9CC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  <w:r w:rsidRPr="4DE2B9CC">
              <w:rPr>
                <w:rFonts w:asciiTheme="minorHAnsi" w:hAnsiTheme="minorHAnsi"/>
                <w:color w:val="000000" w:themeColor="text1"/>
                <w:sz w:val="27"/>
                <w:szCs w:val="27"/>
              </w:rPr>
              <w:t xml:space="preserve">Units </w:t>
            </w:r>
            <w:r w:rsidR="00652FCE" w:rsidRPr="4DE2B9CC">
              <w:rPr>
                <w:rFonts w:asciiTheme="minorHAnsi" w:hAnsiTheme="minorHAnsi"/>
                <w:color w:val="000000" w:themeColor="text1"/>
                <w:sz w:val="27"/>
                <w:szCs w:val="27"/>
              </w:rPr>
              <w:t xml:space="preserve">Used but </w:t>
            </w:r>
            <w:r w:rsidRPr="4DE2B9CC">
              <w:rPr>
                <w:rFonts w:asciiTheme="minorHAnsi" w:hAnsiTheme="minorHAnsi"/>
                <w:color w:val="000000" w:themeColor="text1"/>
                <w:sz w:val="27"/>
                <w:szCs w:val="27"/>
              </w:rPr>
              <w:t>not yet Billed</w:t>
            </w:r>
          </w:p>
        </w:tc>
        <w:tc>
          <w:tcPr>
            <w:tcW w:w="1200" w:type="dxa"/>
          </w:tcPr>
          <w:p w14:paraId="0A2C2C08" w14:textId="01740C67" w:rsidR="006F601A" w:rsidRPr="00C61ED1" w:rsidRDefault="006F601A" w:rsidP="4DE2B9CC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  <w:r w:rsidRPr="4DE2B9CC">
              <w:rPr>
                <w:rFonts w:asciiTheme="minorHAnsi" w:hAnsiTheme="minorHAnsi"/>
                <w:color w:val="000000" w:themeColor="text1"/>
                <w:sz w:val="27"/>
                <w:szCs w:val="27"/>
              </w:rPr>
              <w:t>Total Units Used</w:t>
            </w:r>
          </w:p>
        </w:tc>
        <w:tc>
          <w:tcPr>
            <w:tcW w:w="1170" w:type="dxa"/>
          </w:tcPr>
          <w:p w14:paraId="5BA1ECDF" w14:textId="5FDEDD31" w:rsidR="006F601A" w:rsidRPr="00C61ED1" w:rsidRDefault="006F601A" w:rsidP="4DE2B9CC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  <w:r w:rsidRPr="4DE2B9CC">
              <w:rPr>
                <w:rFonts w:asciiTheme="minorHAnsi" w:hAnsiTheme="minorHAnsi"/>
                <w:color w:val="000000" w:themeColor="text1"/>
                <w:sz w:val="27"/>
                <w:szCs w:val="27"/>
              </w:rPr>
              <w:t>125% of Total Units Used</w:t>
            </w:r>
          </w:p>
        </w:tc>
        <w:tc>
          <w:tcPr>
            <w:tcW w:w="1455" w:type="dxa"/>
          </w:tcPr>
          <w:p w14:paraId="6B03472D" w14:textId="19D43DD5" w:rsidR="006F601A" w:rsidRPr="00C61ED1" w:rsidRDefault="006F601A" w:rsidP="4DE2B9CC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  <w:r w:rsidRPr="4DE2B9CC">
              <w:rPr>
                <w:rFonts w:asciiTheme="minorHAnsi" w:hAnsiTheme="minorHAnsi"/>
                <w:color w:val="000000" w:themeColor="text1"/>
                <w:sz w:val="27"/>
                <w:szCs w:val="27"/>
              </w:rPr>
              <w:t>Units Requested</w:t>
            </w:r>
          </w:p>
        </w:tc>
      </w:tr>
      <w:tr w:rsidR="00652FCE" w:rsidRPr="00652FCE" w14:paraId="4A5544F8" w14:textId="77777777" w:rsidTr="600D9684">
        <w:tc>
          <w:tcPr>
            <w:tcW w:w="2040" w:type="dxa"/>
          </w:tcPr>
          <w:p w14:paraId="15B513FB" w14:textId="0CA56904" w:rsidR="006F601A" w:rsidRPr="00652FCE" w:rsidRDefault="006F601A" w:rsidP="4DE2B9CC">
            <w:pPr>
              <w:pStyle w:val="Default"/>
              <w:rPr>
                <w:rFonts w:ascii="Bradley Hand ITC" w:hAnsi="Bradley Hand ITC"/>
                <w:b/>
                <w:bCs/>
                <w:i/>
                <w:iCs/>
                <w:color w:val="000000" w:themeColor="text1"/>
                <w:sz w:val="27"/>
                <w:szCs w:val="27"/>
              </w:rPr>
            </w:pPr>
            <w:r w:rsidRPr="4DE2B9CC">
              <w:rPr>
                <w:rFonts w:ascii="Bradley Hand ITC" w:hAnsi="Bradley Hand ITC"/>
                <w:b/>
                <w:bCs/>
                <w:i/>
                <w:iCs/>
                <w:color w:val="000000" w:themeColor="text1"/>
              </w:rPr>
              <w:t>Example</w:t>
            </w:r>
          </w:p>
        </w:tc>
        <w:tc>
          <w:tcPr>
            <w:tcW w:w="2175" w:type="dxa"/>
          </w:tcPr>
          <w:p w14:paraId="5ECC364F" w14:textId="105A8278" w:rsidR="006F601A" w:rsidRPr="00652FCE" w:rsidRDefault="006F601A" w:rsidP="000E7B18">
            <w:pPr>
              <w:pStyle w:val="Default"/>
              <w:rPr>
                <w:rFonts w:ascii="Bradley Hand ITC" w:hAnsi="Bradley Hand ITC"/>
                <w:b/>
                <w:bCs/>
                <w:i/>
                <w:iCs/>
                <w:color w:val="000000" w:themeColor="text1"/>
                <w:sz w:val="27"/>
                <w:szCs w:val="27"/>
              </w:rPr>
            </w:pPr>
            <w:r w:rsidRPr="00652FCE">
              <w:rPr>
                <w:rFonts w:ascii="Bradley Hand ITC" w:hAnsi="Bradley Hand ITC"/>
                <w:b/>
                <w:bCs/>
                <w:i/>
                <w:iCs/>
                <w:color w:val="000000" w:themeColor="text1"/>
                <w:sz w:val="27"/>
                <w:szCs w:val="27"/>
              </w:rPr>
              <w:t>ABC Provider</w:t>
            </w:r>
          </w:p>
        </w:tc>
        <w:tc>
          <w:tcPr>
            <w:tcW w:w="915" w:type="dxa"/>
          </w:tcPr>
          <w:p w14:paraId="5B4C6265" w14:textId="6A01F0D8" w:rsidR="006F601A" w:rsidRPr="00652FCE" w:rsidRDefault="006F601A" w:rsidP="00FF4E22">
            <w:pPr>
              <w:pStyle w:val="Default"/>
              <w:jc w:val="right"/>
              <w:rPr>
                <w:rFonts w:ascii="Bradley Hand ITC" w:hAnsi="Bradley Hand ITC"/>
                <w:b/>
                <w:bCs/>
                <w:i/>
                <w:iCs/>
                <w:color w:val="000000" w:themeColor="text1"/>
                <w:sz w:val="27"/>
                <w:szCs w:val="27"/>
              </w:rPr>
            </w:pPr>
            <w:r w:rsidRPr="00652FCE">
              <w:rPr>
                <w:rFonts w:ascii="Bradley Hand ITC" w:hAnsi="Bradley Hand ITC"/>
                <w:b/>
                <w:bCs/>
                <w:i/>
                <w:iCs/>
                <w:color w:val="000000" w:themeColor="text1"/>
                <w:sz w:val="27"/>
                <w:szCs w:val="27"/>
              </w:rPr>
              <w:t>213</w:t>
            </w:r>
          </w:p>
        </w:tc>
        <w:tc>
          <w:tcPr>
            <w:tcW w:w="1110" w:type="dxa"/>
          </w:tcPr>
          <w:p w14:paraId="1C679389" w14:textId="6F345AB3" w:rsidR="006F601A" w:rsidRPr="00652FCE" w:rsidRDefault="006F601A" w:rsidP="00FF4E22">
            <w:pPr>
              <w:pStyle w:val="Default"/>
              <w:jc w:val="right"/>
              <w:rPr>
                <w:rFonts w:ascii="Bradley Hand ITC" w:hAnsi="Bradley Hand ITC"/>
                <w:b/>
                <w:bCs/>
                <w:i/>
                <w:iCs/>
                <w:color w:val="000000" w:themeColor="text1"/>
                <w:sz w:val="27"/>
                <w:szCs w:val="27"/>
              </w:rPr>
            </w:pPr>
            <w:r w:rsidRPr="00652FCE">
              <w:rPr>
                <w:rFonts w:ascii="Bradley Hand ITC" w:hAnsi="Bradley Hand ITC"/>
                <w:b/>
                <w:bCs/>
                <w:i/>
                <w:iCs/>
                <w:color w:val="000000" w:themeColor="text1"/>
                <w:sz w:val="27"/>
                <w:szCs w:val="27"/>
              </w:rPr>
              <w:t>37</w:t>
            </w:r>
          </w:p>
        </w:tc>
        <w:tc>
          <w:tcPr>
            <w:tcW w:w="1200" w:type="dxa"/>
          </w:tcPr>
          <w:p w14:paraId="4C93B640" w14:textId="0A0F6255" w:rsidR="006F601A" w:rsidRPr="00652FCE" w:rsidRDefault="006F601A" w:rsidP="00FF4E22">
            <w:pPr>
              <w:pStyle w:val="Default"/>
              <w:jc w:val="right"/>
              <w:rPr>
                <w:rFonts w:ascii="Bradley Hand ITC" w:hAnsi="Bradley Hand ITC"/>
                <w:b/>
                <w:bCs/>
                <w:i/>
                <w:iCs/>
                <w:color w:val="000000" w:themeColor="text1"/>
                <w:sz w:val="27"/>
                <w:szCs w:val="27"/>
              </w:rPr>
            </w:pPr>
            <w:r w:rsidRPr="00652FCE">
              <w:rPr>
                <w:rFonts w:ascii="Bradley Hand ITC" w:hAnsi="Bradley Hand ITC"/>
                <w:b/>
                <w:bCs/>
                <w:i/>
                <w:iCs/>
                <w:color w:val="000000" w:themeColor="text1"/>
                <w:sz w:val="27"/>
                <w:szCs w:val="27"/>
              </w:rPr>
              <w:t>250</w:t>
            </w:r>
          </w:p>
        </w:tc>
        <w:tc>
          <w:tcPr>
            <w:tcW w:w="1170" w:type="dxa"/>
          </w:tcPr>
          <w:p w14:paraId="59C39A07" w14:textId="0A745349" w:rsidR="006F601A" w:rsidRPr="00652FCE" w:rsidRDefault="006F601A" w:rsidP="00FF4E22">
            <w:pPr>
              <w:pStyle w:val="Default"/>
              <w:jc w:val="right"/>
              <w:rPr>
                <w:rFonts w:ascii="Bradley Hand ITC" w:hAnsi="Bradley Hand ITC"/>
                <w:b/>
                <w:bCs/>
                <w:i/>
                <w:iCs/>
                <w:color w:val="000000" w:themeColor="text1"/>
                <w:sz w:val="27"/>
                <w:szCs w:val="27"/>
              </w:rPr>
            </w:pPr>
            <w:r w:rsidRPr="00652FCE">
              <w:rPr>
                <w:rFonts w:ascii="Bradley Hand ITC" w:hAnsi="Bradley Hand ITC"/>
                <w:b/>
                <w:bCs/>
                <w:i/>
                <w:iCs/>
                <w:color w:val="000000" w:themeColor="text1"/>
                <w:sz w:val="27"/>
                <w:szCs w:val="27"/>
              </w:rPr>
              <w:t>313</w:t>
            </w:r>
          </w:p>
        </w:tc>
        <w:tc>
          <w:tcPr>
            <w:tcW w:w="1455" w:type="dxa"/>
          </w:tcPr>
          <w:p w14:paraId="45D98213" w14:textId="54BA7991" w:rsidR="006F601A" w:rsidRPr="00652FCE" w:rsidRDefault="00FF4E22" w:rsidP="00FF4E22">
            <w:pPr>
              <w:pStyle w:val="Default"/>
              <w:jc w:val="right"/>
              <w:rPr>
                <w:rFonts w:ascii="Bradley Hand ITC" w:hAnsi="Bradley Hand ITC"/>
                <w:b/>
                <w:bCs/>
                <w:i/>
                <w:iCs/>
                <w:color w:val="000000" w:themeColor="text1"/>
                <w:sz w:val="27"/>
                <w:szCs w:val="27"/>
              </w:rPr>
            </w:pPr>
            <w:r w:rsidRPr="00652FCE">
              <w:rPr>
                <w:rFonts w:ascii="Bradley Hand ITC" w:hAnsi="Bradley Hand ITC"/>
                <w:b/>
                <w:bCs/>
                <w:i/>
                <w:iCs/>
                <w:color w:val="000000" w:themeColor="text1"/>
                <w:sz w:val="27"/>
                <w:szCs w:val="27"/>
              </w:rPr>
              <w:t>300</w:t>
            </w:r>
          </w:p>
        </w:tc>
      </w:tr>
      <w:tr w:rsidR="00652FCE" w:rsidRPr="00652FCE" w14:paraId="13E8E35F" w14:textId="77777777" w:rsidTr="600D9684">
        <w:tc>
          <w:tcPr>
            <w:tcW w:w="2040" w:type="dxa"/>
          </w:tcPr>
          <w:p w14:paraId="4443BCA7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2175" w:type="dxa"/>
          </w:tcPr>
          <w:p w14:paraId="75A93558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915" w:type="dxa"/>
          </w:tcPr>
          <w:p w14:paraId="777079A3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110" w:type="dxa"/>
          </w:tcPr>
          <w:p w14:paraId="30F7480B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200" w:type="dxa"/>
          </w:tcPr>
          <w:p w14:paraId="1993A225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170" w:type="dxa"/>
          </w:tcPr>
          <w:p w14:paraId="4FC0183E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455" w:type="dxa"/>
          </w:tcPr>
          <w:p w14:paraId="3090F51C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</w:tr>
      <w:tr w:rsidR="00652FCE" w:rsidRPr="00652FCE" w14:paraId="4014DD35" w14:textId="77777777" w:rsidTr="600D9684">
        <w:tc>
          <w:tcPr>
            <w:tcW w:w="2040" w:type="dxa"/>
          </w:tcPr>
          <w:p w14:paraId="68677E5D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2175" w:type="dxa"/>
          </w:tcPr>
          <w:p w14:paraId="6567A13B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915" w:type="dxa"/>
          </w:tcPr>
          <w:p w14:paraId="53A14068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110" w:type="dxa"/>
          </w:tcPr>
          <w:p w14:paraId="6C30A5CD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200" w:type="dxa"/>
          </w:tcPr>
          <w:p w14:paraId="2155A961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170" w:type="dxa"/>
          </w:tcPr>
          <w:p w14:paraId="6E4FA41C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455" w:type="dxa"/>
          </w:tcPr>
          <w:p w14:paraId="6625E6E3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</w:tr>
      <w:tr w:rsidR="00652FCE" w:rsidRPr="00652FCE" w14:paraId="36965FFE" w14:textId="77777777" w:rsidTr="600D9684">
        <w:tc>
          <w:tcPr>
            <w:tcW w:w="2040" w:type="dxa"/>
          </w:tcPr>
          <w:p w14:paraId="7B772267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2175" w:type="dxa"/>
          </w:tcPr>
          <w:p w14:paraId="246FC414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915" w:type="dxa"/>
          </w:tcPr>
          <w:p w14:paraId="6EC1F413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110" w:type="dxa"/>
          </w:tcPr>
          <w:p w14:paraId="21BD81AD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200" w:type="dxa"/>
          </w:tcPr>
          <w:p w14:paraId="7E249E97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170" w:type="dxa"/>
          </w:tcPr>
          <w:p w14:paraId="5DE4F167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455" w:type="dxa"/>
          </w:tcPr>
          <w:p w14:paraId="397D342E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</w:tr>
      <w:tr w:rsidR="00652FCE" w:rsidRPr="00652FCE" w14:paraId="2833F12B" w14:textId="77777777" w:rsidTr="600D9684">
        <w:tc>
          <w:tcPr>
            <w:tcW w:w="2040" w:type="dxa"/>
          </w:tcPr>
          <w:p w14:paraId="51BD756A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2175" w:type="dxa"/>
          </w:tcPr>
          <w:p w14:paraId="6C4E3F38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915" w:type="dxa"/>
          </w:tcPr>
          <w:p w14:paraId="10DC2DC6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110" w:type="dxa"/>
          </w:tcPr>
          <w:p w14:paraId="69D4C418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200" w:type="dxa"/>
          </w:tcPr>
          <w:p w14:paraId="2273AB48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170" w:type="dxa"/>
          </w:tcPr>
          <w:p w14:paraId="4A7EA579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455" w:type="dxa"/>
          </w:tcPr>
          <w:p w14:paraId="3D311889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</w:tr>
      <w:tr w:rsidR="00652FCE" w:rsidRPr="00652FCE" w14:paraId="157C1296" w14:textId="77777777" w:rsidTr="600D9684">
        <w:tc>
          <w:tcPr>
            <w:tcW w:w="2040" w:type="dxa"/>
          </w:tcPr>
          <w:p w14:paraId="54F688BE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2175" w:type="dxa"/>
          </w:tcPr>
          <w:p w14:paraId="10E8BE50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915" w:type="dxa"/>
          </w:tcPr>
          <w:p w14:paraId="4BD9BC02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110" w:type="dxa"/>
          </w:tcPr>
          <w:p w14:paraId="7B0E745C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200" w:type="dxa"/>
          </w:tcPr>
          <w:p w14:paraId="7492F33E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170" w:type="dxa"/>
          </w:tcPr>
          <w:p w14:paraId="448A7B3F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455" w:type="dxa"/>
          </w:tcPr>
          <w:p w14:paraId="1AF45E1C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</w:tr>
      <w:tr w:rsidR="00652FCE" w:rsidRPr="00652FCE" w14:paraId="0FF98ECD" w14:textId="77777777" w:rsidTr="600D9684">
        <w:tc>
          <w:tcPr>
            <w:tcW w:w="2040" w:type="dxa"/>
          </w:tcPr>
          <w:p w14:paraId="203286A7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2175" w:type="dxa"/>
          </w:tcPr>
          <w:p w14:paraId="4D646F56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915" w:type="dxa"/>
          </w:tcPr>
          <w:p w14:paraId="211018B3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110" w:type="dxa"/>
          </w:tcPr>
          <w:p w14:paraId="0190586F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200" w:type="dxa"/>
          </w:tcPr>
          <w:p w14:paraId="199D3FCB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170" w:type="dxa"/>
          </w:tcPr>
          <w:p w14:paraId="40A4FB54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455" w:type="dxa"/>
          </w:tcPr>
          <w:p w14:paraId="26EF77F6" w14:textId="77777777" w:rsidR="006F601A" w:rsidRPr="00652FCE" w:rsidRDefault="006F601A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</w:tr>
      <w:tr w:rsidR="00652FCE" w:rsidRPr="00652FCE" w14:paraId="655D7DF3" w14:textId="77777777" w:rsidTr="600D9684">
        <w:tc>
          <w:tcPr>
            <w:tcW w:w="2040" w:type="dxa"/>
          </w:tcPr>
          <w:p w14:paraId="24AD739D" w14:textId="77777777" w:rsidR="00652FCE" w:rsidRPr="00652FCE" w:rsidRDefault="00652FCE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2175" w:type="dxa"/>
          </w:tcPr>
          <w:p w14:paraId="2D391A50" w14:textId="77777777" w:rsidR="00652FCE" w:rsidRPr="00652FCE" w:rsidRDefault="00652FCE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915" w:type="dxa"/>
          </w:tcPr>
          <w:p w14:paraId="02B34575" w14:textId="77777777" w:rsidR="00652FCE" w:rsidRPr="00652FCE" w:rsidRDefault="00652FCE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110" w:type="dxa"/>
          </w:tcPr>
          <w:p w14:paraId="327C5D8A" w14:textId="77777777" w:rsidR="00652FCE" w:rsidRPr="00652FCE" w:rsidRDefault="00652FCE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200" w:type="dxa"/>
          </w:tcPr>
          <w:p w14:paraId="681D4E46" w14:textId="77777777" w:rsidR="00652FCE" w:rsidRPr="00652FCE" w:rsidRDefault="00652FCE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170" w:type="dxa"/>
          </w:tcPr>
          <w:p w14:paraId="4750CDCA" w14:textId="77777777" w:rsidR="00652FCE" w:rsidRPr="00652FCE" w:rsidRDefault="00652FCE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455" w:type="dxa"/>
          </w:tcPr>
          <w:p w14:paraId="01F3899D" w14:textId="77777777" w:rsidR="00652FCE" w:rsidRPr="00652FCE" w:rsidRDefault="00652FCE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</w:tr>
      <w:tr w:rsidR="00652FCE" w:rsidRPr="00652FCE" w14:paraId="5C335559" w14:textId="77777777" w:rsidTr="600D9684">
        <w:tc>
          <w:tcPr>
            <w:tcW w:w="2040" w:type="dxa"/>
          </w:tcPr>
          <w:p w14:paraId="2B2E90CD" w14:textId="77777777" w:rsidR="00652FCE" w:rsidRPr="00652FCE" w:rsidRDefault="00652FCE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2175" w:type="dxa"/>
          </w:tcPr>
          <w:p w14:paraId="3475D354" w14:textId="77777777" w:rsidR="00652FCE" w:rsidRPr="00652FCE" w:rsidRDefault="00652FCE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915" w:type="dxa"/>
          </w:tcPr>
          <w:p w14:paraId="2739029A" w14:textId="77777777" w:rsidR="00652FCE" w:rsidRPr="00652FCE" w:rsidRDefault="00652FCE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110" w:type="dxa"/>
          </w:tcPr>
          <w:p w14:paraId="5125938E" w14:textId="77777777" w:rsidR="00652FCE" w:rsidRPr="00652FCE" w:rsidRDefault="00652FCE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200" w:type="dxa"/>
          </w:tcPr>
          <w:p w14:paraId="299A7E9C" w14:textId="77777777" w:rsidR="00652FCE" w:rsidRPr="00652FCE" w:rsidRDefault="00652FCE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170" w:type="dxa"/>
          </w:tcPr>
          <w:p w14:paraId="26F80037" w14:textId="77777777" w:rsidR="00652FCE" w:rsidRPr="00652FCE" w:rsidRDefault="00652FCE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455" w:type="dxa"/>
          </w:tcPr>
          <w:p w14:paraId="132CF3C8" w14:textId="77777777" w:rsidR="00652FCE" w:rsidRPr="00652FCE" w:rsidRDefault="00652FCE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</w:tr>
      <w:tr w:rsidR="00652FCE" w:rsidRPr="00652FCE" w14:paraId="23304FB5" w14:textId="77777777" w:rsidTr="600D9684">
        <w:tc>
          <w:tcPr>
            <w:tcW w:w="2040" w:type="dxa"/>
          </w:tcPr>
          <w:p w14:paraId="0BFF90F8" w14:textId="77777777" w:rsidR="00652FCE" w:rsidRPr="00652FCE" w:rsidRDefault="00652FCE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2175" w:type="dxa"/>
          </w:tcPr>
          <w:p w14:paraId="6669410C" w14:textId="77777777" w:rsidR="00652FCE" w:rsidRPr="00652FCE" w:rsidRDefault="00652FCE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915" w:type="dxa"/>
          </w:tcPr>
          <w:p w14:paraId="6EF16A15" w14:textId="77777777" w:rsidR="00652FCE" w:rsidRPr="00652FCE" w:rsidRDefault="00652FCE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110" w:type="dxa"/>
          </w:tcPr>
          <w:p w14:paraId="3E7FAA14" w14:textId="77777777" w:rsidR="00652FCE" w:rsidRPr="00652FCE" w:rsidRDefault="00652FCE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200" w:type="dxa"/>
          </w:tcPr>
          <w:p w14:paraId="42ACA43F" w14:textId="77777777" w:rsidR="00652FCE" w:rsidRPr="00652FCE" w:rsidRDefault="00652FCE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170" w:type="dxa"/>
          </w:tcPr>
          <w:p w14:paraId="7425DCB3" w14:textId="77777777" w:rsidR="00652FCE" w:rsidRPr="00652FCE" w:rsidRDefault="00652FCE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455" w:type="dxa"/>
          </w:tcPr>
          <w:p w14:paraId="6B90BABB" w14:textId="77777777" w:rsidR="00652FCE" w:rsidRPr="00652FCE" w:rsidRDefault="00652FCE" w:rsidP="000E7B18">
            <w:pPr>
              <w:pStyle w:val="Default"/>
              <w:rPr>
                <w:rFonts w:asciiTheme="minorHAnsi" w:hAnsiTheme="minorHAnsi"/>
                <w:color w:val="000000" w:themeColor="text1"/>
                <w:sz w:val="27"/>
                <w:szCs w:val="27"/>
              </w:rPr>
            </w:pPr>
          </w:p>
        </w:tc>
      </w:tr>
    </w:tbl>
    <w:p w14:paraId="4573F2E9" w14:textId="3E2CB57D" w:rsidR="00353984" w:rsidRPr="00652FCE" w:rsidRDefault="00353984" w:rsidP="000E7B18">
      <w:pPr>
        <w:pStyle w:val="Default"/>
        <w:rPr>
          <w:color w:val="000000" w:themeColor="text1"/>
          <w:sz w:val="22"/>
          <w:szCs w:val="22"/>
        </w:rPr>
      </w:pPr>
      <w:r w:rsidRPr="5EDF2F76">
        <w:rPr>
          <w:rFonts w:asciiTheme="minorHAnsi" w:hAnsiTheme="minorHAnsi"/>
          <w:color w:val="000000" w:themeColor="text1"/>
          <w:sz w:val="27"/>
          <w:szCs w:val="27"/>
        </w:rPr>
        <w:t xml:space="preserve"> </w:t>
      </w:r>
    </w:p>
    <w:p w14:paraId="47693FE9" w14:textId="77777777" w:rsidR="00AE6421" w:rsidRPr="00652FCE" w:rsidRDefault="00AE6421" w:rsidP="000E7B18">
      <w:pPr>
        <w:pStyle w:val="Default"/>
        <w:rPr>
          <w:rFonts w:asciiTheme="minorHAnsi" w:hAnsiTheme="minorHAnsi"/>
          <w:color w:val="000000" w:themeColor="text1"/>
          <w:sz w:val="27"/>
          <w:szCs w:val="27"/>
        </w:rPr>
      </w:pPr>
    </w:p>
    <w:p w14:paraId="2BC5A7EF" w14:textId="4D27CE2E" w:rsidR="00CC44A6" w:rsidRPr="00652FCE" w:rsidRDefault="00CC44A6" w:rsidP="5EDF2F76">
      <w:pPr>
        <w:pStyle w:val="Default"/>
        <w:rPr>
          <w:rFonts w:asciiTheme="minorHAnsi" w:hAnsiTheme="minorHAnsi"/>
          <w:color w:val="000000" w:themeColor="text1"/>
          <w:sz w:val="27"/>
          <w:szCs w:val="27"/>
        </w:rPr>
      </w:pPr>
      <w:r w:rsidRPr="5EDF2F76">
        <w:rPr>
          <w:rFonts w:asciiTheme="minorHAnsi" w:hAnsiTheme="minorHAnsi"/>
          <w:color w:val="000000" w:themeColor="text1"/>
          <w:sz w:val="27"/>
          <w:szCs w:val="27"/>
        </w:rPr>
        <w:t xml:space="preserve">I </w:t>
      </w:r>
      <w:r w:rsidR="003F3926" w:rsidRPr="5EDF2F76">
        <w:rPr>
          <w:rFonts w:asciiTheme="minorHAnsi" w:hAnsiTheme="minorHAnsi"/>
          <w:color w:val="000000" w:themeColor="text1"/>
          <w:sz w:val="27"/>
          <w:szCs w:val="27"/>
        </w:rPr>
        <w:t>agree</w:t>
      </w:r>
      <w:r w:rsidRPr="5EDF2F76">
        <w:rPr>
          <w:rFonts w:asciiTheme="minorHAnsi" w:hAnsiTheme="minorHAnsi"/>
          <w:color w:val="000000" w:themeColor="text1"/>
          <w:sz w:val="27"/>
          <w:szCs w:val="27"/>
        </w:rPr>
        <w:t xml:space="preserve"> with the requested service amounts above. I understand that I can request additional amounts of services be added to my plan </w:t>
      </w:r>
      <w:r w:rsidR="0016208D" w:rsidRPr="5EDF2F76">
        <w:rPr>
          <w:rFonts w:asciiTheme="minorHAnsi" w:hAnsiTheme="minorHAnsi"/>
          <w:color w:val="000000" w:themeColor="text1"/>
          <w:sz w:val="27"/>
          <w:szCs w:val="27"/>
        </w:rPr>
        <w:t xml:space="preserve">at any time </w:t>
      </w:r>
      <w:r w:rsidRPr="5EDF2F76">
        <w:rPr>
          <w:rFonts w:asciiTheme="minorHAnsi" w:hAnsiTheme="minorHAnsi"/>
          <w:color w:val="000000" w:themeColor="text1"/>
          <w:sz w:val="27"/>
          <w:szCs w:val="27"/>
        </w:rPr>
        <w:t>if</w:t>
      </w:r>
      <w:r w:rsidR="00794606" w:rsidRPr="5EDF2F76">
        <w:rPr>
          <w:rFonts w:asciiTheme="minorHAnsi" w:hAnsiTheme="minorHAnsi"/>
          <w:color w:val="000000" w:themeColor="text1"/>
          <w:sz w:val="27"/>
          <w:szCs w:val="27"/>
        </w:rPr>
        <w:t xml:space="preserve"> my needs change</w:t>
      </w:r>
      <w:r w:rsidRPr="5EDF2F76">
        <w:rPr>
          <w:rFonts w:asciiTheme="minorHAnsi" w:hAnsiTheme="minorHAnsi"/>
          <w:color w:val="000000" w:themeColor="text1"/>
          <w:sz w:val="27"/>
          <w:szCs w:val="27"/>
        </w:rPr>
        <w:t xml:space="preserve">. </w:t>
      </w:r>
    </w:p>
    <w:p w14:paraId="58C850F1" w14:textId="77777777" w:rsidR="00CC44A6" w:rsidRPr="00652FCE" w:rsidRDefault="00CC44A6" w:rsidP="000E7B18">
      <w:pPr>
        <w:pStyle w:val="Default"/>
        <w:rPr>
          <w:rFonts w:asciiTheme="minorHAnsi" w:hAnsiTheme="minorHAnsi"/>
          <w:color w:val="000000" w:themeColor="text1"/>
          <w:sz w:val="27"/>
          <w:szCs w:val="27"/>
        </w:rPr>
      </w:pPr>
    </w:p>
    <w:p w14:paraId="17D61494" w14:textId="77777777" w:rsidR="00AE6421" w:rsidRPr="00652FCE" w:rsidRDefault="00AE6421" w:rsidP="000E7B18">
      <w:pPr>
        <w:pStyle w:val="Default"/>
        <w:rPr>
          <w:rFonts w:asciiTheme="minorHAnsi" w:hAnsiTheme="minorHAnsi"/>
          <w:color w:val="000000" w:themeColor="text1"/>
          <w:sz w:val="27"/>
          <w:szCs w:val="27"/>
        </w:rPr>
      </w:pPr>
    </w:p>
    <w:p w14:paraId="0AE0423E" w14:textId="77777777" w:rsidR="00CC44A6" w:rsidRPr="00652FCE" w:rsidRDefault="00CC44A6" w:rsidP="000E7B18">
      <w:pPr>
        <w:pStyle w:val="Default"/>
        <w:rPr>
          <w:color w:val="000000" w:themeColor="text1"/>
          <w:sz w:val="22"/>
          <w:szCs w:val="22"/>
        </w:rPr>
      </w:pPr>
      <w:r w:rsidRPr="00652FCE">
        <w:rPr>
          <w:b/>
          <w:color w:val="000000" w:themeColor="text1"/>
        </w:rPr>
        <w:t>Participant</w:t>
      </w:r>
      <w:r w:rsidR="00794606" w:rsidRPr="00652FCE">
        <w:rPr>
          <w:b/>
          <w:color w:val="000000" w:themeColor="text1"/>
        </w:rPr>
        <w:t>/Representative</w:t>
      </w:r>
      <w:r w:rsidRPr="00652FCE">
        <w:rPr>
          <w:b/>
          <w:color w:val="000000" w:themeColor="text1"/>
        </w:rPr>
        <w:t xml:space="preserve"> Signature: _________________________________</w:t>
      </w:r>
      <w:r w:rsidR="00794606" w:rsidRPr="00652FCE">
        <w:rPr>
          <w:b/>
          <w:color w:val="000000" w:themeColor="text1"/>
        </w:rPr>
        <w:t>__</w:t>
      </w:r>
      <w:r w:rsidRPr="00652FCE">
        <w:rPr>
          <w:b/>
          <w:color w:val="000000" w:themeColor="text1"/>
        </w:rPr>
        <w:t>Date: __________</w:t>
      </w:r>
    </w:p>
    <w:sectPr w:rsidR="00CC44A6" w:rsidRPr="00652FCE" w:rsidSect="00FF7824">
      <w:headerReference w:type="default" r:id="rId9"/>
      <w:footerReference w:type="default" r:id="rId10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9AFE0" w14:textId="77777777" w:rsidR="00FF05F3" w:rsidRDefault="00FF05F3" w:rsidP="00D60264">
      <w:pPr>
        <w:spacing w:line="240" w:lineRule="auto"/>
      </w:pPr>
      <w:r>
        <w:separator/>
      </w:r>
    </w:p>
  </w:endnote>
  <w:endnote w:type="continuationSeparator" w:id="0">
    <w:p w14:paraId="33CC8004" w14:textId="77777777" w:rsidR="00FF05F3" w:rsidRDefault="00FF05F3" w:rsidP="00D60264">
      <w:pPr>
        <w:spacing w:line="240" w:lineRule="auto"/>
      </w:pPr>
      <w:r>
        <w:continuationSeparator/>
      </w:r>
    </w:p>
  </w:endnote>
  <w:endnote w:type="continuationNotice" w:id="1">
    <w:p w14:paraId="12B60616" w14:textId="77777777" w:rsidR="00FF05F3" w:rsidRDefault="00FF05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30D7" w14:textId="77777777" w:rsidR="00CC44A6" w:rsidRDefault="00CC44A6" w:rsidP="00CC44A6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F3EA7" w14:textId="77777777" w:rsidR="00FF05F3" w:rsidRDefault="00FF05F3" w:rsidP="00D60264">
      <w:pPr>
        <w:spacing w:line="240" w:lineRule="auto"/>
      </w:pPr>
      <w:r>
        <w:separator/>
      </w:r>
    </w:p>
  </w:footnote>
  <w:footnote w:type="continuationSeparator" w:id="0">
    <w:p w14:paraId="3986A16C" w14:textId="77777777" w:rsidR="00FF05F3" w:rsidRDefault="00FF05F3" w:rsidP="00D60264">
      <w:pPr>
        <w:spacing w:line="240" w:lineRule="auto"/>
      </w:pPr>
      <w:r>
        <w:continuationSeparator/>
      </w:r>
    </w:p>
  </w:footnote>
  <w:footnote w:type="continuationNotice" w:id="1">
    <w:p w14:paraId="71838415" w14:textId="77777777" w:rsidR="00FF05F3" w:rsidRDefault="00FF05F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CB112" w14:textId="77777777" w:rsidR="00FF7824" w:rsidRDefault="00FF7824" w:rsidP="00FF7824">
    <w:pPr>
      <w:autoSpaceDE w:val="0"/>
      <w:autoSpaceDN w:val="0"/>
      <w:adjustRightInd w:val="0"/>
      <w:spacing w:line="240" w:lineRule="auto"/>
      <w:rPr>
        <w:rFonts w:ascii="Arial-BoldMT" w:hAnsi="Arial-BoldMT" w:cs="Arial-BoldMT"/>
        <w:b/>
        <w:bCs/>
        <w:color w:val="231F20"/>
        <w:sz w:val="20"/>
        <w:szCs w:val="20"/>
      </w:rPr>
    </w:pPr>
    <w:r>
      <w:rPr>
        <w:rFonts w:ascii="Arial-BoldMT" w:hAnsi="Arial-BoldMT" w:cs="Arial-BoldMT"/>
        <w:b/>
        <w:bCs/>
        <w:color w:val="231F20"/>
        <w:sz w:val="20"/>
        <w:szCs w:val="20"/>
      </w:rPr>
      <w:t xml:space="preserve">PA DEPARTMENT OF </w:t>
    </w:r>
    <w:r w:rsidR="00794606">
      <w:rPr>
        <w:rFonts w:ascii="Arial-BoldMT" w:hAnsi="Arial-BoldMT" w:cs="Arial-BoldMT"/>
        <w:b/>
        <w:bCs/>
        <w:color w:val="231F20"/>
        <w:sz w:val="20"/>
        <w:szCs w:val="20"/>
      </w:rPr>
      <w:t>HUMAN SERVICES</w:t>
    </w:r>
  </w:p>
  <w:p w14:paraId="3471F494" w14:textId="77777777" w:rsidR="00FF7824" w:rsidRDefault="00FF7824" w:rsidP="00FF7824">
    <w:pPr>
      <w:autoSpaceDE w:val="0"/>
      <w:autoSpaceDN w:val="0"/>
      <w:adjustRightInd w:val="0"/>
      <w:spacing w:line="240" w:lineRule="auto"/>
      <w:rPr>
        <w:rFonts w:ascii="Arial-BoldMT" w:hAnsi="Arial-BoldMT" w:cs="Arial-BoldMT"/>
        <w:b/>
        <w:bCs/>
        <w:color w:val="231F20"/>
        <w:sz w:val="20"/>
        <w:szCs w:val="20"/>
      </w:rPr>
    </w:pPr>
    <w:r>
      <w:rPr>
        <w:rFonts w:ascii="Arial-BoldMT" w:hAnsi="Arial-BoldMT" w:cs="Arial-BoldMT"/>
        <w:b/>
        <w:bCs/>
        <w:color w:val="231F20"/>
        <w:sz w:val="20"/>
        <w:szCs w:val="20"/>
      </w:rPr>
      <w:t>OFFICE OF DEVELOPMENTAL PROGRAMS</w:t>
    </w:r>
  </w:p>
  <w:p w14:paraId="12C0A0F8" w14:textId="7BBED07E" w:rsidR="00FF7824" w:rsidRDefault="00FF7824" w:rsidP="00FF7824">
    <w:pPr>
      <w:autoSpaceDE w:val="0"/>
      <w:autoSpaceDN w:val="0"/>
      <w:adjustRightInd w:val="0"/>
      <w:spacing w:line="240" w:lineRule="auto"/>
      <w:rPr>
        <w:rFonts w:ascii="Arial-BoldMT" w:hAnsi="Arial-BoldMT" w:cs="Arial-BoldMT"/>
        <w:b/>
        <w:bCs/>
        <w:color w:val="231F20"/>
        <w:sz w:val="20"/>
        <w:szCs w:val="20"/>
      </w:rPr>
    </w:pPr>
    <w:r>
      <w:rPr>
        <w:rFonts w:ascii="Arial-BoldMT" w:hAnsi="Arial-BoldMT" w:cs="Arial-BoldMT"/>
        <w:b/>
        <w:bCs/>
        <w:color w:val="231F20"/>
        <w:sz w:val="20"/>
        <w:szCs w:val="20"/>
      </w:rPr>
      <w:t xml:space="preserve">Bureau of </w:t>
    </w:r>
    <w:r w:rsidR="00353984">
      <w:rPr>
        <w:rFonts w:ascii="Arial-BoldMT" w:hAnsi="Arial-BoldMT" w:cs="Arial-BoldMT"/>
        <w:b/>
        <w:bCs/>
        <w:color w:val="231F20"/>
        <w:sz w:val="20"/>
        <w:szCs w:val="20"/>
      </w:rPr>
      <w:t>Supports for Autism and Special Populations</w:t>
    </w:r>
  </w:p>
  <w:p w14:paraId="02EBFD59" w14:textId="77777777" w:rsidR="00FF7824" w:rsidRDefault="00FF7824" w:rsidP="00FF7824">
    <w:pPr>
      <w:autoSpaceDE w:val="0"/>
      <w:autoSpaceDN w:val="0"/>
      <w:adjustRightInd w:val="0"/>
      <w:spacing w:line="240" w:lineRule="auto"/>
      <w:rPr>
        <w:rFonts w:ascii="Arial-BoldMT" w:hAnsi="Arial-BoldMT" w:cs="Arial-BoldMT"/>
        <w:b/>
        <w:bCs/>
        <w:color w:val="231F20"/>
        <w:sz w:val="28"/>
        <w:szCs w:val="28"/>
      </w:rPr>
    </w:pPr>
    <w:r>
      <w:rPr>
        <w:rFonts w:ascii="Arial-BoldMT" w:hAnsi="Arial-BoldMT" w:cs="Arial-BoldMT"/>
        <w:b/>
        <w:bCs/>
        <w:color w:val="231F20"/>
        <w:sz w:val="28"/>
        <w:szCs w:val="28"/>
      </w:rPr>
      <w:t>Adult Autism Waiver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F5D12"/>
    <w:multiLevelType w:val="hybridMultilevel"/>
    <w:tmpl w:val="ACBC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B5"/>
    <w:rsid w:val="00056763"/>
    <w:rsid w:val="000E7B18"/>
    <w:rsid w:val="000F3172"/>
    <w:rsid w:val="00143D87"/>
    <w:rsid w:val="0016208D"/>
    <w:rsid w:val="001904C6"/>
    <w:rsid w:val="001D3AED"/>
    <w:rsid w:val="001D6B8A"/>
    <w:rsid w:val="001E0C04"/>
    <w:rsid w:val="00207A65"/>
    <w:rsid w:val="00217038"/>
    <w:rsid w:val="00243CA3"/>
    <w:rsid w:val="002E53E1"/>
    <w:rsid w:val="002F66DB"/>
    <w:rsid w:val="00353984"/>
    <w:rsid w:val="00394567"/>
    <w:rsid w:val="003B06D5"/>
    <w:rsid w:val="003B223E"/>
    <w:rsid w:val="003D5811"/>
    <w:rsid w:val="003E6973"/>
    <w:rsid w:val="003F3926"/>
    <w:rsid w:val="00415765"/>
    <w:rsid w:val="00485BEF"/>
    <w:rsid w:val="004B773A"/>
    <w:rsid w:val="0050056F"/>
    <w:rsid w:val="00505E8C"/>
    <w:rsid w:val="005953C3"/>
    <w:rsid w:val="005A265F"/>
    <w:rsid w:val="00617BB9"/>
    <w:rsid w:val="006352ED"/>
    <w:rsid w:val="00652FCE"/>
    <w:rsid w:val="006A3BC0"/>
    <w:rsid w:val="006B01EE"/>
    <w:rsid w:val="006F601A"/>
    <w:rsid w:val="00744D44"/>
    <w:rsid w:val="007756B5"/>
    <w:rsid w:val="00794606"/>
    <w:rsid w:val="007962DB"/>
    <w:rsid w:val="00797821"/>
    <w:rsid w:val="007D5683"/>
    <w:rsid w:val="007D7751"/>
    <w:rsid w:val="0081313E"/>
    <w:rsid w:val="0081323B"/>
    <w:rsid w:val="00855DD4"/>
    <w:rsid w:val="008F289C"/>
    <w:rsid w:val="00A64BB3"/>
    <w:rsid w:val="00A94C06"/>
    <w:rsid w:val="00AE6421"/>
    <w:rsid w:val="00B1091C"/>
    <w:rsid w:val="00B742A5"/>
    <w:rsid w:val="00BA0A75"/>
    <w:rsid w:val="00BA7C88"/>
    <w:rsid w:val="00BB0A6D"/>
    <w:rsid w:val="00BE4C00"/>
    <w:rsid w:val="00C048A5"/>
    <w:rsid w:val="00C42ED5"/>
    <w:rsid w:val="00C61ED1"/>
    <w:rsid w:val="00C67509"/>
    <w:rsid w:val="00C710E1"/>
    <w:rsid w:val="00CC44A6"/>
    <w:rsid w:val="00CE3ECE"/>
    <w:rsid w:val="00CF0A11"/>
    <w:rsid w:val="00D60264"/>
    <w:rsid w:val="00D72074"/>
    <w:rsid w:val="00D832E2"/>
    <w:rsid w:val="00DE3991"/>
    <w:rsid w:val="00E77B5D"/>
    <w:rsid w:val="00EB31B8"/>
    <w:rsid w:val="00ED03AF"/>
    <w:rsid w:val="00F44F5A"/>
    <w:rsid w:val="00F8702F"/>
    <w:rsid w:val="00FB6071"/>
    <w:rsid w:val="00FF05F3"/>
    <w:rsid w:val="00FF4E22"/>
    <w:rsid w:val="00FF7824"/>
    <w:rsid w:val="0670DB91"/>
    <w:rsid w:val="285916E7"/>
    <w:rsid w:val="3B3D02AE"/>
    <w:rsid w:val="4DE2B9CC"/>
    <w:rsid w:val="5E06F4EF"/>
    <w:rsid w:val="5EDF2F76"/>
    <w:rsid w:val="600D9684"/>
    <w:rsid w:val="61D69738"/>
    <w:rsid w:val="6794AED8"/>
    <w:rsid w:val="722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5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B18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E7B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6026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2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026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78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824"/>
  </w:style>
  <w:style w:type="paragraph" w:styleId="Footer">
    <w:name w:val="footer"/>
    <w:basedOn w:val="Normal"/>
    <w:link w:val="FooterChar"/>
    <w:uiPriority w:val="99"/>
    <w:unhideWhenUsed/>
    <w:rsid w:val="00FF78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824"/>
  </w:style>
  <w:style w:type="paragraph" w:styleId="ListParagraph">
    <w:name w:val="List Paragraph"/>
    <w:basedOn w:val="Normal"/>
    <w:uiPriority w:val="34"/>
    <w:qFormat/>
    <w:rsid w:val="00FF78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1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0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0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B18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E7B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6026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2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026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78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824"/>
  </w:style>
  <w:style w:type="paragraph" w:styleId="Footer">
    <w:name w:val="footer"/>
    <w:basedOn w:val="Normal"/>
    <w:link w:val="FooterChar"/>
    <w:uiPriority w:val="99"/>
    <w:unhideWhenUsed/>
    <w:rsid w:val="00FF78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824"/>
  </w:style>
  <w:style w:type="paragraph" w:styleId="ListParagraph">
    <w:name w:val="List Paragraph"/>
    <w:basedOn w:val="Normal"/>
    <w:uiPriority w:val="34"/>
    <w:qFormat/>
    <w:rsid w:val="00FF78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1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0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0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B131-325E-4CA1-9A22-37950B76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Aney</dc:creator>
  <cp:lastModifiedBy>Heather Ruppe</cp:lastModifiedBy>
  <cp:revision>2</cp:revision>
  <dcterms:created xsi:type="dcterms:W3CDTF">2022-06-24T15:39:00Z</dcterms:created>
  <dcterms:modified xsi:type="dcterms:W3CDTF">2022-06-24T15:39:00Z</dcterms:modified>
</cp:coreProperties>
</file>