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3248" w14:textId="23239CCA" w:rsidR="008A12FE" w:rsidRDefault="005313BB" w:rsidP="008A12FE">
      <w:pPr>
        <w:jc w:val="center"/>
      </w:pPr>
      <w:r w:rsidRPr="005313BB">
        <w:rPr>
          <w:noProof/>
          <w:sz w:val="28"/>
          <w:szCs w:val="28"/>
          <w:u w:val="single"/>
        </w:rPr>
        <w:drawing>
          <wp:anchor distT="0" distB="0" distL="114300" distR="114300" simplePos="0" relativeHeight="251659264" behindDoc="1" locked="0" layoutInCell="1" allowOverlap="1" wp14:anchorId="541F55D7" wp14:editId="3D518138">
            <wp:simplePos x="0" y="0"/>
            <wp:positionH relativeFrom="margin">
              <wp:align>center</wp:align>
            </wp:positionH>
            <wp:positionV relativeFrom="margin">
              <wp:posOffset>7620</wp:posOffset>
            </wp:positionV>
            <wp:extent cx="3074035" cy="10820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4035" cy="1082040"/>
                    </a:xfrm>
                    <a:prstGeom prst="rect">
                      <a:avLst/>
                    </a:prstGeom>
                    <a:noFill/>
                  </pic:spPr>
                </pic:pic>
              </a:graphicData>
            </a:graphic>
            <wp14:sizeRelH relativeFrom="margin">
              <wp14:pctWidth>0</wp14:pctWidth>
            </wp14:sizeRelH>
            <wp14:sizeRelV relativeFrom="margin">
              <wp14:pctHeight>0</wp14:pctHeight>
            </wp14:sizeRelV>
          </wp:anchor>
        </w:drawing>
      </w:r>
    </w:p>
    <w:p w14:paraId="6A0F6957" w14:textId="77777777" w:rsidR="008A12FE" w:rsidRDefault="008A12FE" w:rsidP="008A12FE">
      <w:pPr>
        <w:jc w:val="center"/>
      </w:pPr>
    </w:p>
    <w:p w14:paraId="4D8FF8A4" w14:textId="77777777" w:rsidR="008A12FE" w:rsidRDefault="008A12FE" w:rsidP="008A12FE">
      <w:pPr>
        <w:jc w:val="center"/>
      </w:pPr>
    </w:p>
    <w:p w14:paraId="050858E1" w14:textId="77777777" w:rsidR="00FE0A20" w:rsidRDefault="00FE0A20" w:rsidP="00154F0B">
      <w:pPr>
        <w:pStyle w:val="Heading2"/>
        <w:jc w:val="center"/>
        <w:rPr>
          <w:sz w:val="32"/>
          <w:szCs w:val="32"/>
        </w:rPr>
      </w:pPr>
    </w:p>
    <w:p w14:paraId="17ECB3A8" w14:textId="77777777" w:rsidR="00CC7CEA" w:rsidRPr="00CC7CEA" w:rsidRDefault="00CC7CEA" w:rsidP="00CC7CEA">
      <w:pPr>
        <w:pStyle w:val="paragraph"/>
        <w:spacing w:before="0" w:beforeAutospacing="0" w:after="0" w:afterAutospacing="0"/>
        <w:jc w:val="center"/>
        <w:textAlignment w:val="baseline"/>
        <w:rPr>
          <w:rFonts w:ascii="Calibri" w:hAnsi="Calibri" w:cs="Calibri"/>
          <w:b/>
          <w:bCs/>
          <w:sz w:val="28"/>
          <w:szCs w:val="28"/>
        </w:rPr>
      </w:pPr>
      <w:r w:rsidRPr="00CC7CEA">
        <w:rPr>
          <w:rStyle w:val="normaltextrun"/>
          <w:rFonts w:ascii="Calibri" w:eastAsiaTheme="majorEastAsia" w:hAnsi="Calibri" w:cs="Calibri"/>
          <w:b/>
          <w:bCs/>
          <w:sz w:val="28"/>
          <w:szCs w:val="28"/>
        </w:rPr>
        <w:t>March is Developmental Disabilities Awareness Month!</w:t>
      </w:r>
      <w:r w:rsidRPr="00CC7CEA">
        <w:rPr>
          <w:rStyle w:val="eop"/>
          <w:rFonts w:ascii="Calibri" w:hAnsi="Calibri" w:cs="Calibri"/>
          <w:b/>
          <w:bCs/>
          <w:sz w:val="28"/>
          <w:szCs w:val="28"/>
        </w:rPr>
        <w:t> </w:t>
      </w:r>
    </w:p>
    <w:p w14:paraId="6EB4DFDD" w14:textId="77777777" w:rsidR="00CC7CEA" w:rsidRDefault="00CC7CEA" w:rsidP="00CC7CEA">
      <w:pPr>
        <w:pStyle w:val="paragraph"/>
        <w:spacing w:before="0" w:beforeAutospacing="0" w:after="0" w:afterAutospacing="0"/>
        <w:jc w:val="center"/>
        <w:textAlignment w:val="baseline"/>
        <w:rPr>
          <w:rFonts w:ascii="Calibri" w:hAnsi="Calibri" w:cs="Calibri"/>
          <w:sz w:val="22"/>
          <w:szCs w:val="22"/>
        </w:rPr>
      </w:pPr>
      <w:r>
        <w:rPr>
          <w:rStyle w:val="normaltextrun"/>
          <w:rFonts w:ascii="Calibri" w:eastAsiaTheme="majorEastAsia" w:hAnsi="Calibri" w:cs="Calibri"/>
          <w:sz w:val="22"/>
          <w:szCs w:val="22"/>
        </w:rPr>
        <w:t xml:space="preserve">To celebrate this important month, we wanted to share tips for encouraging inclusive communication environments.  Our access to communication is the backbone of our connection to one another.  By ensuring that all people </w:t>
      </w:r>
      <w:r>
        <w:rPr>
          <w:rStyle w:val="advancedproofingissue"/>
          <w:rFonts w:ascii="Calibri" w:eastAsiaTheme="majorEastAsia" w:hAnsi="Calibri" w:cs="Calibri"/>
          <w:sz w:val="22"/>
          <w:szCs w:val="22"/>
        </w:rPr>
        <w:t>have the opportunity to</w:t>
      </w:r>
      <w:r>
        <w:rPr>
          <w:rStyle w:val="normaltextrun"/>
          <w:rFonts w:ascii="Calibri" w:eastAsiaTheme="majorEastAsia" w:hAnsi="Calibri" w:cs="Calibri"/>
          <w:sz w:val="22"/>
          <w:szCs w:val="22"/>
        </w:rPr>
        <w:t xml:space="preserve"> engage in communication in any environment, we promote equality, understanding, and engagement.</w:t>
      </w:r>
      <w:r>
        <w:rPr>
          <w:rStyle w:val="eop"/>
          <w:rFonts w:ascii="Calibri" w:hAnsi="Calibri" w:cs="Calibri"/>
          <w:sz w:val="22"/>
          <w:szCs w:val="22"/>
        </w:rPr>
        <w:t> </w:t>
      </w:r>
    </w:p>
    <w:p w14:paraId="2BFD0517" w14:textId="7521F0C3" w:rsidR="00CC7CEA" w:rsidRDefault="00CC7CEA" w:rsidP="00CC7CEA">
      <w:pPr>
        <w:pStyle w:val="paragraph"/>
        <w:spacing w:before="0" w:beforeAutospacing="0" w:after="0" w:afterAutospacing="0"/>
        <w:jc w:val="center"/>
        <w:textAlignment w:val="baseline"/>
        <w:rPr>
          <w:rFonts w:ascii="Calibri" w:hAnsi="Calibri" w:cs="Calibri"/>
          <w:sz w:val="22"/>
          <w:szCs w:val="22"/>
        </w:rPr>
      </w:pPr>
      <w:r>
        <w:rPr>
          <w:rFonts w:asciiTheme="minorHAnsi" w:eastAsiaTheme="minorHAnsi" w:hAnsiTheme="minorHAnsi" w:cstheme="minorBidi"/>
          <w:noProof/>
          <w:sz w:val="52"/>
          <w:szCs w:val="52"/>
        </w:rPr>
        <w:drawing>
          <wp:inline distT="0" distB="0" distL="0" distR="0" wp14:anchorId="740FA9A9" wp14:editId="6D050872">
            <wp:extent cx="2927350" cy="1143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7350" cy="1143000"/>
                    </a:xfrm>
                    <a:prstGeom prst="rect">
                      <a:avLst/>
                    </a:prstGeom>
                    <a:noFill/>
                    <a:ln>
                      <a:noFill/>
                    </a:ln>
                  </pic:spPr>
                </pic:pic>
              </a:graphicData>
            </a:graphic>
          </wp:inline>
        </w:drawing>
      </w:r>
      <w:r>
        <w:rPr>
          <w:rStyle w:val="eop"/>
          <w:rFonts w:ascii="Calibri" w:hAnsi="Calibri" w:cs="Calibri"/>
          <w:sz w:val="22"/>
          <w:szCs w:val="22"/>
        </w:rPr>
        <w:t> </w:t>
      </w:r>
    </w:p>
    <w:p w14:paraId="24B91B19" w14:textId="77777777" w:rsidR="00CC7CEA" w:rsidRDefault="00CC7CEA" w:rsidP="00CC7CEA">
      <w:pPr>
        <w:pStyle w:val="paragraph"/>
        <w:numPr>
          <w:ilvl w:val="0"/>
          <w:numId w:val="3"/>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Be aware of space, lighting, and the position of objects within the room. Ensure there is room for a person’s adaptive technology, lighting appropriate to the person’s visual needs, and ample space to move around or engage interpreters, etc.</w:t>
      </w:r>
      <w:r>
        <w:rPr>
          <w:rStyle w:val="eop"/>
          <w:rFonts w:ascii="Calibri" w:hAnsi="Calibri" w:cs="Calibri"/>
          <w:sz w:val="22"/>
          <w:szCs w:val="22"/>
        </w:rPr>
        <w:t> </w:t>
      </w:r>
    </w:p>
    <w:p w14:paraId="3DE38C00" w14:textId="77777777" w:rsidR="00410F79" w:rsidRDefault="00410F79" w:rsidP="00410F79">
      <w:pPr>
        <w:pStyle w:val="paragraph"/>
        <w:spacing w:before="0" w:beforeAutospacing="0" w:after="0" w:afterAutospacing="0"/>
        <w:ind w:left="1080"/>
        <w:textAlignment w:val="baseline"/>
        <w:rPr>
          <w:rFonts w:ascii="Calibri" w:hAnsi="Calibri" w:cs="Calibri"/>
          <w:sz w:val="22"/>
          <w:szCs w:val="22"/>
        </w:rPr>
      </w:pPr>
    </w:p>
    <w:p w14:paraId="6C515C74" w14:textId="77777777" w:rsidR="00CC7CEA" w:rsidRDefault="00CC7CEA" w:rsidP="00CC7CEA">
      <w:pPr>
        <w:pStyle w:val="paragraph"/>
        <w:numPr>
          <w:ilvl w:val="0"/>
          <w:numId w:val="4"/>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Think about noise and crowds. Is the space noisy? Would it be hard to hear if you use a hearing aid or distracting if you use an interpreter? Is it overwhelming to someone’s sensory needs?</w:t>
      </w:r>
      <w:r>
        <w:rPr>
          <w:rStyle w:val="eop"/>
          <w:rFonts w:ascii="Calibri" w:hAnsi="Calibri" w:cs="Calibri"/>
          <w:sz w:val="22"/>
          <w:szCs w:val="22"/>
        </w:rPr>
        <w:t> </w:t>
      </w:r>
    </w:p>
    <w:p w14:paraId="609A1035" w14:textId="77777777" w:rsidR="00410F79" w:rsidRDefault="00410F79" w:rsidP="00410F79">
      <w:pPr>
        <w:pStyle w:val="paragraph"/>
        <w:spacing w:before="0" w:beforeAutospacing="0" w:after="0" w:afterAutospacing="0"/>
        <w:ind w:left="1080"/>
        <w:textAlignment w:val="baseline"/>
        <w:rPr>
          <w:rFonts w:ascii="Calibri" w:hAnsi="Calibri" w:cs="Calibri"/>
          <w:sz w:val="22"/>
          <w:szCs w:val="22"/>
        </w:rPr>
      </w:pPr>
    </w:p>
    <w:p w14:paraId="0854CE32" w14:textId="77777777" w:rsidR="00CC7CEA" w:rsidRDefault="00CC7CEA" w:rsidP="00CC7CEA">
      <w:pPr>
        <w:pStyle w:val="paragraph"/>
        <w:numPr>
          <w:ilvl w:val="0"/>
          <w:numId w:val="5"/>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 xml:space="preserve">Allow for multimodal communication. Does everyone in the environment promote communication in different ways? Is there access to sign language? Is there a communication board?  Can someone charge their communication device?  </w:t>
      </w:r>
      <w:r>
        <w:rPr>
          <w:rStyle w:val="eop"/>
          <w:rFonts w:ascii="Calibri" w:hAnsi="Calibri" w:cs="Calibri"/>
          <w:sz w:val="22"/>
          <w:szCs w:val="22"/>
        </w:rPr>
        <w:t> </w:t>
      </w:r>
    </w:p>
    <w:p w14:paraId="11669849" w14:textId="77777777" w:rsidR="00410F79" w:rsidRDefault="00410F79" w:rsidP="00410F79">
      <w:pPr>
        <w:pStyle w:val="paragraph"/>
        <w:spacing w:before="0" w:beforeAutospacing="0" w:after="0" w:afterAutospacing="0"/>
        <w:ind w:left="1080"/>
        <w:textAlignment w:val="baseline"/>
        <w:rPr>
          <w:rFonts w:ascii="Calibri" w:hAnsi="Calibri" w:cs="Calibri"/>
          <w:sz w:val="22"/>
          <w:szCs w:val="22"/>
        </w:rPr>
      </w:pPr>
    </w:p>
    <w:p w14:paraId="387717FA" w14:textId="77777777" w:rsidR="00CC7CEA" w:rsidRDefault="00CC7CEA" w:rsidP="00CC7CEA">
      <w:pPr>
        <w:pStyle w:val="paragraph"/>
        <w:numPr>
          <w:ilvl w:val="0"/>
          <w:numId w:val="6"/>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 xml:space="preserve">Know what to expect.  Do people know what to expect in the environment?  Is it familiar? Do they know the people around them? Is the routine posted clearly in a communication mode people understand? </w:t>
      </w:r>
      <w:r>
        <w:rPr>
          <w:rStyle w:val="eop"/>
          <w:rFonts w:ascii="Calibri" w:hAnsi="Calibri" w:cs="Calibri"/>
          <w:sz w:val="22"/>
          <w:szCs w:val="22"/>
        </w:rPr>
        <w:t> </w:t>
      </w:r>
    </w:p>
    <w:p w14:paraId="478F36FA" w14:textId="77777777" w:rsidR="00410F79" w:rsidRDefault="00410F79" w:rsidP="00410F79">
      <w:pPr>
        <w:pStyle w:val="paragraph"/>
        <w:spacing w:before="0" w:beforeAutospacing="0" w:after="0" w:afterAutospacing="0"/>
        <w:ind w:left="1080"/>
        <w:textAlignment w:val="baseline"/>
        <w:rPr>
          <w:rFonts w:ascii="Calibri" w:hAnsi="Calibri" w:cs="Calibri"/>
          <w:sz w:val="22"/>
          <w:szCs w:val="22"/>
        </w:rPr>
      </w:pPr>
    </w:p>
    <w:p w14:paraId="4BDF940E" w14:textId="77777777" w:rsidR="00CC7CEA" w:rsidRDefault="00CC7CEA" w:rsidP="00CC7CEA">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Re-evaluate frequently. Communication needs change over time. It is important to continually assess the environment for barriers and adapt as needed.</w:t>
      </w:r>
      <w:r>
        <w:rPr>
          <w:rStyle w:val="eop"/>
          <w:rFonts w:ascii="Calibri" w:hAnsi="Calibri" w:cs="Calibri"/>
          <w:sz w:val="22"/>
          <w:szCs w:val="22"/>
        </w:rPr>
        <w:t> </w:t>
      </w:r>
    </w:p>
    <w:p w14:paraId="178CFB6D" w14:textId="736E9323" w:rsidR="00022815" w:rsidRPr="00022815" w:rsidRDefault="00022815" w:rsidP="00CC7CEA">
      <w:pPr>
        <w:pStyle w:val="ListParagraph"/>
        <w:ind w:left="0"/>
        <w:jc w:val="center"/>
        <w:rPr>
          <w:sz w:val="24"/>
          <w:szCs w:val="24"/>
        </w:rPr>
      </w:pPr>
    </w:p>
    <w:sectPr w:rsidR="00022815" w:rsidRPr="00022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4F6"/>
    <w:multiLevelType w:val="hybridMultilevel"/>
    <w:tmpl w:val="DC428692"/>
    <w:lvl w:ilvl="0" w:tplc="D8025F8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453A0"/>
    <w:multiLevelType w:val="multilevel"/>
    <w:tmpl w:val="E132B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21B2B"/>
    <w:multiLevelType w:val="multilevel"/>
    <w:tmpl w:val="EA7AD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21AB3"/>
    <w:multiLevelType w:val="hybridMultilevel"/>
    <w:tmpl w:val="DA70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97B17"/>
    <w:multiLevelType w:val="multilevel"/>
    <w:tmpl w:val="E7123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42008D"/>
    <w:multiLevelType w:val="multilevel"/>
    <w:tmpl w:val="AD66A1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2C4958"/>
    <w:multiLevelType w:val="multilevel"/>
    <w:tmpl w:val="E1AE68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7321718">
    <w:abstractNumId w:val="3"/>
  </w:num>
  <w:num w:numId="2" w16cid:durableId="1389452414">
    <w:abstractNumId w:val="0"/>
  </w:num>
  <w:num w:numId="3" w16cid:durableId="671220359">
    <w:abstractNumId w:val="1"/>
  </w:num>
  <w:num w:numId="4" w16cid:durableId="335379376">
    <w:abstractNumId w:val="6"/>
  </w:num>
  <w:num w:numId="5" w16cid:durableId="1645885948">
    <w:abstractNumId w:val="4"/>
  </w:num>
  <w:num w:numId="6" w16cid:durableId="987589596">
    <w:abstractNumId w:val="5"/>
  </w:num>
  <w:num w:numId="7" w16cid:durableId="613903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FE"/>
    <w:rsid w:val="00001E5D"/>
    <w:rsid w:val="000045A0"/>
    <w:rsid w:val="00022815"/>
    <w:rsid w:val="00050BFF"/>
    <w:rsid w:val="0005682B"/>
    <w:rsid w:val="00094D64"/>
    <w:rsid w:val="000D6312"/>
    <w:rsid w:val="000F5EE8"/>
    <w:rsid w:val="00111C3B"/>
    <w:rsid w:val="00120F9B"/>
    <w:rsid w:val="00125125"/>
    <w:rsid w:val="00134ED7"/>
    <w:rsid w:val="00151824"/>
    <w:rsid w:val="00154F0B"/>
    <w:rsid w:val="00172EA9"/>
    <w:rsid w:val="001933DE"/>
    <w:rsid w:val="001B582D"/>
    <w:rsid w:val="0021238B"/>
    <w:rsid w:val="00231BFB"/>
    <w:rsid w:val="00272E8F"/>
    <w:rsid w:val="00280100"/>
    <w:rsid w:val="00295B77"/>
    <w:rsid w:val="002F0855"/>
    <w:rsid w:val="00305787"/>
    <w:rsid w:val="00383086"/>
    <w:rsid w:val="003A5A9E"/>
    <w:rsid w:val="003F5E02"/>
    <w:rsid w:val="00410F79"/>
    <w:rsid w:val="004144EB"/>
    <w:rsid w:val="00444860"/>
    <w:rsid w:val="004747FF"/>
    <w:rsid w:val="00496E68"/>
    <w:rsid w:val="004A4F42"/>
    <w:rsid w:val="004A53CC"/>
    <w:rsid w:val="005313BB"/>
    <w:rsid w:val="00534262"/>
    <w:rsid w:val="0053629D"/>
    <w:rsid w:val="00561EA9"/>
    <w:rsid w:val="0056469C"/>
    <w:rsid w:val="00594F05"/>
    <w:rsid w:val="005A5D86"/>
    <w:rsid w:val="0060403A"/>
    <w:rsid w:val="00607FBE"/>
    <w:rsid w:val="006110F8"/>
    <w:rsid w:val="00637DC2"/>
    <w:rsid w:val="00645C5A"/>
    <w:rsid w:val="00681217"/>
    <w:rsid w:val="00686C25"/>
    <w:rsid w:val="00690048"/>
    <w:rsid w:val="0069443E"/>
    <w:rsid w:val="006A0A4F"/>
    <w:rsid w:val="00705EF0"/>
    <w:rsid w:val="007100E6"/>
    <w:rsid w:val="0072553A"/>
    <w:rsid w:val="00735CE7"/>
    <w:rsid w:val="00737D61"/>
    <w:rsid w:val="00742EF1"/>
    <w:rsid w:val="00744925"/>
    <w:rsid w:val="007549B5"/>
    <w:rsid w:val="00773FCE"/>
    <w:rsid w:val="00784D4D"/>
    <w:rsid w:val="00794FB6"/>
    <w:rsid w:val="007A27F7"/>
    <w:rsid w:val="007B0098"/>
    <w:rsid w:val="007B7FA9"/>
    <w:rsid w:val="007E0385"/>
    <w:rsid w:val="00830611"/>
    <w:rsid w:val="00857E1C"/>
    <w:rsid w:val="00860DA2"/>
    <w:rsid w:val="008A12FE"/>
    <w:rsid w:val="008B00DA"/>
    <w:rsid w:val="008C36ED"/>
    <w:rsid w:val="008D5B37"/>
    <w:rsid w:val="00903BBF"/>
    <w:rsid w:val="00932086"/>
    <w:rsid w:val="009A2CCC"/>
    <w:rsid w:val="009B654B"/>
    <w:rsid w:val="009D10F9"/>
    <w:rsid w:val="009E2A30"/>
    <w:rsid w:val="009E767C"/>
    <w:rsid w:val="009F170B"/>
    <w:rsid w:val="00A1683E"/>
    <w:rsid w:val="00A40707"/>
    <w:rsid w:val="00A706B8"/>
    <w:rsid w:val="00A71768"/>
    <w:rsid w:val="00A81785"/>
    <w:rsid w:val="00A96D19"/>
    <w:rsid w:val="00AD0381"/>
    <w:rsid w:val="00AF6B4F"/>
    <w:rsid w:val="00B359E2"/>
    <w:rsid w:val="00B83060"/>
    <w:rsid w:val="00BE4105"/>
    <w:rsid w:val="00C15755"/>
    <w:rsid w:val="00C421B9"/>
    <w:rsid w:val="00C527AE"/>
    <w:rsid w:val="00C66E19"/>
    <w:rsid w:val="00CC7CEA"/>
    <w:rsid w:val="00CE05B6"/>
    <w:rsid w:val="00CE7CF3"/>
    <w:rsid w:val="00D16C85"/>
    <w:rsid w:val="00D944C0"/>
    <w:rsid w:val="00DB680D"/>
    <w:rsid w:val="00DD4034"/>
    <w:rsid w:val="00DD45DF"/>
    <w:rsid w:val="00E33BEA"/>
    <w:rsid w:val="00E969B9"/>
    <w:rsid w:val="00EB3DD8"/>
    <w:rsid w:val="00EC64C2"/>
    <w:rsid w:val="00EF37E9"/>
    <w:rsid w:val="00F77D73"/>
    <w:rsid w:val="00F9368E"/>
    <w:rsid w:val="00FA6D8A"/>
    <w:rsid w:val="00FC516F"/>
    <w:rsid w:val="00FE0A20"/>
    <w:rsid w:val="00FF0E9A"/>
    <w:rsid w:val="00FF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1423"/>
  <w15:chartTrackingRefBased/>
  <w15:docId w15:val="{845DD49A-096A-4B07-AE9A-DFEE103D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0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4F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449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4925"/>
    <w:rPr>
      <w:color w:val="0000FF"/>
      <w:u w:val="single"/>
    </w:rPr>
  </w:style>
  <w:style w:type="character" w:styleId="UnresolvedMention">
    <w:name w:val="Unresolved Mention"/>
    <w:basedOn w:val="DefaultParagraphFont"/>
    <w:uiPriority w:val="99"/>
    <w:semiHidden/>
    <w:unhideWhenUsed/>
    <w:rsid w:val="00EB3DD8"/>
    <w:rPr>
      <w:color w:val="605E5C"/>
      <w:shd w:val="clear" w:color="auto" w:fill="E1DFDD"/>
    </w:rPr>
  </w:style>
  <w:style w:type="character" w:customStyle="1" w:styleId="Heading2Char">
    <w:name w:val="Heading 2 Char"/>
    <w:basedOn w:val="DefaultParagraphFont"/>
    <w:link w:val="Heading2"/>
    <w:uiPriority w:val="9"/>
    <w:rsid w:val="00154F0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125125"/>
    <w:rPr>
      <w:color w:val="954F72" w:themeColor="followedHyperlink"/>
      <w:u w:val="single"/>
    </w:rPr>
  </w:style>
  <w:style w:type="character" w:customStyle="1" w:styleId="Heading1Char">
    <w:name w:val="Heading 1 Char"/>
    <w:basedOn w:val="DefaultParagraphFont"/>
    <w:link w:val="Heading1"/>
    <w:uiPriority w:val="9"/>
    <w:rsid w:val="00DD403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D5B37"/>
    <w:pPr>
      <w:ind w:left="720"/>
      <w:contextualSpacing/>
    </w:pPr>
  </w:style>
  <w:style w:type="paragraph" w:styleId="Title">
    <w:name w:val="Title"/>
    <w:basedOn w:val="Normal"/>
    <w:next w:val="Normal"/>
    <w:link w:val="TitleChar"/>
    <w:uiPriority w:val="10"/>
    <w:qFormat/>
    <w:rsid w:val="00172E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2EA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72EA9"/>
    <w:rPr>
      <w:sz w:val="16"/>
      <w:szCs w:val="16"/>
    </w:rPr>
  </w:style>
  <w:style w:type="paragraph" w:styleId="CommentText">
    <w:name w:val="annotation text"/>
    <w:basedOn w:val="Normal"/>
    <w:link w:val="CommentTextChar"/>
    <w:uiPriority w:val="99"/>
    <w:semiHidden/>
    <w:unhideWhenUsed/>
    <w:rsid w:val="00172EA9"/>
    <w:pPr>
      <w:spacing w:line="240" w:lineRule="auto"/>
    </w:pPr>
    <w:rPr>
      <w:sz w:val="20"/>
      <w:szCs w:val="20"/>
    </w:rPr>
  </w:style>
  <w:style w:type="character" w:customStyle="1" w:styleId="CommentTextChar">
    <w:name w:val="Comment Text Char"/>
    <w:basedOn w:val="DefaultParagraphFont"/>
    <w:link w:val="CommentText"/>
    <w:uiPriority w:val="99"/>
    <w:semiHidden/>
    <w:rsid w:val="00172EA9"/>
    <w:rPr>
      <w:sz w:val="20"/>
      <w:szCs w:val="20"/>
    </w:rPr>
  </w:style>
  <w:style w:type="paragraph" w:styleId="CommentSubject">
    <w:name w:val="annotation subject"/>
    <w:basedOn w:val="CommentText"/>
    <w:next w:val="CommentText"/>
    <w:link w:val="CommentSubjectChar"/>
    <w:uiPriority w:val="99"/>
    <w:semiHidden/>
    <w:unhideWhenUsed/>
    <w:rsid w:val="00172EA9"/>
    <w:rPr>
      <w:b/>
      <w:bCs/>
    </w:rPr>
  </w:style>
  <w:style w:type="character" w:customStyle="1" w:styleId="CommentSubjectChar">
    <w:name w:val="Comment Subject Char"/>
    <w:basedOn w:val="CommentTextChar"/>
    <w:link w:val="CommentSubject"/>
    <w:uiPriority w:val="99"/>
    <w:semiHidden/>
    <w:rsid w:val="00172EA9"/>
    <w:rPr>
      <w:b/>
      <w:bCs/>
      <w:sz w:val="20"/>
      <w:szCs w:val="20"/>
    </w:rPr>
  </w:style>
  <w:style w:type="paragraph" w:customStyle="1" w:styleId="paragraph">
    <w:name w:val="paragraph"/>
    <w:basedOn w:val="Normal"/>
    <w:rsid w:val="00CC7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7CEA"/>
  </w:style>
  <w:style w:type="character" w:customStyle="1" w:styleId="eop">
    <w:name w:val="eop"/>
    <w:basedOn w:val="DefaultParagraphFont"/>
    <w:rsid w:val="00CC7CEA"/>
  </w:style>
  <w:style w:type="character" w:customStyle="1" w:styleId="advancedproofingissue">
    <w:name w:val="advancedproofingissue"/>
    <w:basedOn w:val="DefaultParagraphFont"/>
    <w:rsid w:val="00CC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215">
      <w:bodyDiv w:val="1"/>
      <w:marLeft w:val="0"/>
      <w:marRight w:val="0"/>
      <w:marTop w:val="0"/>
      <w:marBottom w:val="0"/>
      <w:divBdr>
        <w:top w:val="none" w:sz="0" w:space="0" w:color="auto"/>
        <w:left w:val="none" w:sz="0" w:space="0" w:color="auto"/>
        <w:bottom w:val="none" w:sz="0" w:space="0" w:color="auto"/>
        <w:right w:val="none" w:sz="0" w:space="0" w:color="auto"/>
      </w:divBdr>
      <w:divsChild>
        <w:div w:id="1791977450">
          <w:marLeft w:val="0"/>
          <w:marRight w:val="0"/>
          <w:marTop w:val="0"/>
          <w:marBottom w:val="0"/>
          <w:divBdr>
            <w:top w:val="none" w:sz="0" w:space="0" w:color="auto"/>
            <w:left w:val="none" w:sz="0" w:space="0" w:color="auto"/>
            <w:bottom w:val="none" w:sz="0" w:space="0" w:color="auto"/>
            <w:right w:val="none" w:sz="0" w:space="0" w:color="auto"/>
          </w:divBdr>
        </w:div>
        <w:div w:id="800727025">
          <w:marLeft w:val="0"/>
          <w:marRight w:val="0"/>
          <w:marTop w:val="0"/>
          <w:marBottom w:val="0"/>
          <w:divBdr>
            <w:top w:val="none" w:sz="0" w:space="0" w:color="auto"/>
            <w:left w:val="none" w:sz="0" w:space="0" w:color="auto"/>
            <w:bottom w:val="none" w:sz="0" w:space="0" w:color="auto"/>
            <w:right w:val="none" w:sz="0" w:space="0" w:color="auto"/>
          </w:divBdr>
        </w:div>
        <w:div w:id="1834372956">
          <w:marLeft w:val="0"/>
          <w:marRight w:val="0"/>
          <w:marTop w:val="0"/>
          <w:marBottom w:val="0"/>
          <w:divBdr>
            <w:top w:val="none" w:sz="0" w:space="0" w:color="auto"/>
            <w:left w:val="none" w:sz="0" w:space="0" w:color="auto"/>
            <w:bottom w:val="none" w:sz="0" w:space="0" w:color="auto"/>
            <w:right w:val="none" w:sz="0" w:space="0" w:color="auto"/>
          </w:divBdr>
        </w:div>
        <w:div w:id="157305744">
          <w:marLeft w:val="0"/>
          <w:marRight w:val="0"/>
          <w:marTop w:val="0"/>
          <w:marBottom w:val="0"/>
          <w:divBdr>
            <w:top w:val="none" w:sz="0" w:space="0" w:color="auto"/>
            <w:left w:val="none" w:sz="0" w:space="0" w:color="auto"/>
            <w:bottom w:val="none" w:sz="0" w:space="0" w:color="auto"/>
            <w:right w:val="none" w:sz="0" w:space="0" w:color="auto"/>
          </w:divBdr>
        </w:div>
        <w:div w:id="687801220">
          <w:marLeft w:val="0"/>
          <w:marRight w:val="0"/>
          <w:marTop w:val="0"/>
          <w:marBottom w:val="0"/>
          <w:divBdr>
            <w:top w:val="none" w:sz="0" w:space="0" w:color="auto"/>
            <w:left w:val="none" w:sz="0" w:space="0" w:color="auto"/>
            <w:bottom w:val="none" w:sz="0" w:space="0" w:color="auto"/>
            <w:right w:val="none" w:sz="0" w:space="0" w:color="auto"/>
          </w:divBdr>
        </w:div>
        <w:div w:id="920212982">
          <w:marLeft w:val="0"/>
          <w:marRight w:val="0"/>
          <w:marTop w:val="0"/>
          <w:marBottom w:val="0"/>
          <w:divBdr>
            <w:top w:val="none" w:sz="0" w:space="0" w:color="auto"/>
            <w:left w:val="none" w:sz="0" w:space="0" w:color="auto"/>
            <w:bottom w:val="none" w:sz="0" w:space="0" w:color="auto"/>
            <w:right w:val="none" w:sz="0" w:space="0" w:color="auto"/>
          </w:divBdr>
        </w:div>
        <w:div w:id="1012881258">
          <w:marLeft w:val="0"/>
          <w:marRight w:val="0"/>
          <w:marTop w:val="0"/>
          <w:marBottom w:val="0"/>
          <w:divBdr>
            <w:top w:val="none" w:sz="0" w:space="0" w:color="auto"/>
            <w:left w:val="none" w:sz="0" w:space="0" w:color="auto"/>
            <w:bottom w:val="none" w:sz="0" w:space="0" w:color="auto"/>
            <w:right w:val="none" w:sz="0" w:space="0" w:color="auto"/>
          </w:divBdr>
        </w:div>
        <w:div w:id="495149970">
          <w:marLeft w:val="0"/>
          <w:marRight w:val="0"/>
          <w:marTop w:val="0"/>
          <w:marBottom w:val="0"/>
          <w:divBdr>
            <w:top w:val="none" w:sz="0" w:space="0" w:color="auto"/>
            <w:left w:val="none" w:sz="0" w:space="0" w:color="auto"/>
            <w:bottom w:val="none" w:sz="0" w:space="0" w:color="auto"/>
            <w:right w:val="none" w:sz="0" w:space="0" w:color="auto"/>
          </w:divBdr>
        </w:div>
      </w:divsChild>
    </w:div>
    <w:div w:id="53759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1209</Characters>
  <Application>Microsoft Office Word</Application>
  <DocSecurity>4</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Emily</dc:creator>
  <cp:keywords/>
  <dc:description/>
  <cp:lastModifiedBy>Gawn, Alexander</cp:lastModifiedBy>
  <cp:revision>2</cp:revision>
  <dcterms:created xsi:type="dcterms:W3CDTF">2023-03-07T15:17:00Z</dcterms:created>
  <dcterms:modified xsi:type="dcterms:W3CDTF">2023-03-07T15:17:00Z</dcterms:modified>
</cp:coreProperties>
</file>