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1E5" w:rsidRDefault="00DA0F6E" w:rsidP="00C24284">
      <w:pPr>
        <w:pStyle w:val="Title"/>
        <w:spacing w:after="160" w:line="300" w:lineRule="auto"/>
      </w:pPr>
      <w:r>
        <w:t>QUAL</w:t>
      </w:r>
      <w:r w:rsidR="005671E5">
        <w:t>I</w:t>
      </w:r>
      <w:r>
        <w:t>T</w:t>
      </w:r>
      <w:r w:rsidR="005671E5">
        <w:t xml:space="preserve">Y ASSESSMENT AND improvement: </w:t>
      </w:r>
    </w:p>
    <w:p w:rsidR="007D7BC6" w:rsidRDefault="00ED09FF" w:rsidP="00C24284">
      <w:pPr>
        <w:pStyle w:val="Title"/>
        <w:spacing w:after="160" w:line="300" w:lineRule="auto"/>
      </w:pPr>
      <w:r>
        <w:t xml:space="preserve">ENTITY </w:t>
      </w:r>
      <w:r w:rsidR="004332B5">
        <w:t>Comprehensive Report</w:t>
      </w:r>
    </w:p>
    <w:p w:rsidR="00920FC6" w:rsidRPr="004332B5" w:rsidRDefault="00920FC6" w:rsidP="00C24284">
      <w:pPr>
        <w:pStyle w:val="Subtitle"/>
        <w:rPr>
          <w:sz w:val="32"/>
          <w:szCs w:val="32"/>
        </w:rPr>
      </w:pPr>
      <w:r w:rsidRPr="004332B5">
        <w:rPr>
          <w:sz w:val="32"/>
          <w:szCs w:val="32"/>
        </w:rPr>
        <w:t>Pennsylvania Office of Developmental Programs</w:t>
      </w:r>
    </w:p>
    <w:p w:rsidR="00920FC6" w:rsidRPr="007B5962" w:rsidRDefault="009874DE" w:rsidP="00C24284">
      <w:pPr>
        <w:pStyle w:val="Subtitle"/>
        <w:rPr>
          <w:sz w:val="44"/>
          <w:szCs w:val="44"/>
        </w:rPr>
      </w:pPr>
      <w:r w:rsidRPr="007B5962">
        <w:rPr>
          <w:sz w:val="44"/>
          <w:szCs w:val="44"/>
        </w:rPr>
        <w:t>[</w:t>
      </w:r>
      <w:r w:rsidR="009123F5" w:rsidRPr="007B5962">
        <w:rPr>
          <w:sz w:val="44"/>
          <w:szCs w:val="44"/>
        </w:rPr>
        <w:t>INSERT ENTITY NAME</w:t>
      </w:r>
      <w:r w:rsidRPr="007B5962">
        <w:rPr>
          <w:sz w:val="44"/>
          <w:szCs w:val="44"/>
        </w:rPr>
        <w:t>]</w:t>
      </w:r>
    </w:p>
    <w:p w:rsidR="00270197" w:rsidRDefault="009874DE" w:rsidP="00C24284">
      <w:pPr>
        <w:jc w:val="center"/>
        <w:rPr>
          <w:i/>
          <w:sz w:val="32"/>
          <w:szCs w:val="32"/>
        </w:rPr>
      </w:pPr>
      <w:r>
        <w:rPr>
          <w:i/>
          <w:sz w:val="32"/>
          <w:szCs w:val="32"/>
        </w:rPr>
        <w:t>[</w:t>
      </w:r>
      <w:r w:rsidR="009123F5">
        <w:rPr>
          <w:i/>
          <w:sz w:val="32"/>
          <w:szCs w:val="32"/>
        </w:rPr>
        <w:t>INSERT DATE OF REPORT</w:t>
      </w:r>
      <w:r>
        <w:rPr>
          <w:i/>
          <w:sz w:val="32"/>
          <w:szCs w:val="32"/>
        </w:rPr>
        <w:t>]</w:t>
      </w:r>
    </w:p>
    <w:p w:rsidR="00EC4CBE" w:rsidRDefault="00EC4CBE" w:rsidP="00C24284">
      <w:pPr>
        <w:jc w:val="center"/>
        <w:rPr>
          <w:i/>
          <w:sz w:val="32"/>
          <w:szCs w:val="32"/>
        </w:rPr>
      </w:pPr>
      <w:r>
        <w:rPr>
          <w:i/>
          <w:sz w:val="32"/>
          <w:szCs w:val="32"/>
        </w:rPr>
        <w:t xml:space="preserve">Cycle 2 Year </w:t>
      </w:r>
      <w:r w:rsidR="006B104D">
        <w:rPr>
          <w:i/>
          <w:sz w:val="32"/>
          <w:szCs w:val="32"/>
        </w:rPr>
        <w:t>2</w:t>
      </w:r>
      <w:r w:rsidR="008139DB">
        <w:rPr>
          <w:i/>
          <w:sz w:val="32"/>
          <w:szCs w:val="32"/>
        </w:rPr>
        <w:t xml:space="preserve"> (C2Y</w:t>
      </w:r>
      <w:r w:rsidR="006B104D">
        <w:rPr>
          <w:i/>
          <w:sz w:val="32"/>
          <w:szCs w:val="32"/>
        </w:rPr>
        <w:t>2</w:t>
      </w:r>
      <w:r w:rsidR="008139DB">
        <w:rPr>
          <w:i/>
          <w:sz w:val="32"/>
          <w:szCs w:val="32"/>
        </w:rPr>
        <w:t>)</w:t>
      </w:r>
    </w:p>
    <w:p w:rsidR="00576C76" w:rsidRDefault="00576C76">
      <w:pPr>
        <w:rPr>
          <w:sz w:val="20"/>
          <w:szCs w:val="22"/>
        </w:rPr>
      </w:pPr>
      <w:r>
        <w:rPr>
          <w:sz w:val="20"/>
          <w:szCs w:val="22"/>
        </w:rPr>
        <w:br w:type="page"/>
      </w:r>
    </w:p>
    <w:p w:rsidR="009874DE" w:rsidRPr="00FC12CE" w:rsidRDefault="009874DE" w:rsidP="009874DE">
      <w:pPr>
        <w:pStyle w:val="Heading2"/>
        <w:spacing w:before="0" w:after="160" w:line="300" w:lineRule="auto"/>
        <w:jc w:val="left"/>
        <w:rPr>
          <w:rStyle w:val="Emphasis"/>
          <w:i w:val="0"/>
          <w:iCs w:val="0"/>
          <w:color w:val="auto"/>
        </w:rPr>
      </w:pPr>
      <w:r>
        <w:rPr>
          <w:rStyle w:val="Emphasis"/>
          <w:i w:val="0"/>
          <w:iCs w:val="0"/>
          <w:color w:val="auto"/>
        </w:rPr>
        <w:t>Introduction</w:t>
      </w:r>
    </w:p>
    <w:p w:rsidR="00BC6210" w:rsidRPr="00532850" w:rsidRDefault="00BC6210" w:rsidP="00BC6210">
      <w:pPr>
        <w:jc w:val="both"/>
        <w:rPr>
          <w:sz w:val="22"/>
          <w:szCs w:val="22"/>
        </w:rPr>
      </w:pPr>
      <w:r w:rsidRPr="598ED3DC">
        <w:rPr>
          <w:sz w:val="22"/>
          <w:szCs w:val="22"/>
        </w:rPr>
        <w:t>The mission of the Office of Developmental Programs (ODP) is to support Pennsylvanians with developmental disabilities to achieve greater independence, choice, and opportunity in their lives. ODP’s vision is to continuously improve an effective system of accessible services and supports that are flexible, innovative, and person-centered. The Quality Assessment and</w:t>
      </w:r>
      <w:r>
        <w:rPr>
          <w:sz w:val="22"/>
          <w:szCs w:val="22"/>
        </w:rPr>
        <w:t xml:space="preserve"> </w:t>
      </w:r>
      <w:r w:rsidRPr="598ED3DC">
        <w:rPr>
          <w:sz w:val="22"/>
          <w:szCs w:val="22"/>
        </w:rPr>
        <w:t>Improvement (QA&amp;I)</w:t>
      </w:r>
      <w:r>
        <w:rPr>
          <w:sz w:val="22"/>
          <w:szCs w:val="22"/>
        </w:rPr>
        <w:t xml:space="preserve"> </w:t>
      </w:r>
      <w:r w:rsidRPr="598ED3DC">
        <w:rPr>
          <w:sz w:val="22"/>
          <w:szCs w:val="22"/>
        </w:rPr>
        <w:t>process is one of the tools that ODP uses to evaluate the current system of supports and identify ways to improve it for all individuals.</w:t>
      </w:r>
    </w:p>
    <w:p w:rsidR="00BC6210" w:rsidRDefault="00BC6210" w:rsidP="00BC6210">
      <w:pPr>
        <w:jc w:val="both"/>
        <w:rPr>
          <w:sz w:val="22"/>
          <w:szCs w:val="22"/>
        </w:rPr>
      </w:pPr>
      <w:r w:rsidRPr="598ED3DC">
        <w:rPr>
          <w:sz w:val="22"/>
          <w:szCs w:val="22"/>
        </w:rPr>
        <w:t xml:space="preserve">The ODP QA&amp;I process is designed to conduct a comprehensive quality management review of county programs, Administrative Entities (AE), Supports Coordination Organizations (SCO), and Providers delivering services and supports to individuals with intellectual disabilities and autism spectrum disorders. The focus of this process is on quality assessment and improvement as it relates to the individuals’ experience with services and supports. The QA&amp;I process integrates Everyday Lives Values in Action, recommendations from ODP’s Information Sharing Advisory Committee (ISAC), and performance measures from the Intellectual Disability/ Autism (ID/A) Waivers (Person/Family Directed Support (P/FDS), Community Living, and Consolidated), and the Adult Autism Waiver (AAW). </w:t>
      </w:r>
    </w:p>
    <w:p w:rsidR="00BC6210" w:rsidRPr="00532850" w:rsidRDefault="00BC6210" w:rsidP="00BC6210">
      <w:pPr>
        <w:jc w:val="both"/>
        <w:rPr>
          <w:sz w:val="22"/>
          <w:szCs w:val="22"/>
        </w:rPr>
      </w:pPr>
      <w:r w:rsidRPr="598ED3DC">
        <w:rPr>
          <w:sz w:val="22"/>
          <w:szCs w:val="22"/>
        </w:rPr>
        <w:t>The QA&amp;I process is accomplished using a combination of self-assessment, individual interviews, Managing Employer (ME) interviews, and full reviews. Documents reviewed during this process include, but are not limited to, entity policies and procedures, protocols, staff training records, individual service notes and records, progress notes, and information from HCSIS such as the Individual Service Plan (ISP), individual monitoring tools, and incident reports. The purpose of the QA&amp;I Comprehensive Report is to provide a summary of the findings from the self-assessment, interviews, full review, and remediation as applicable. Each entity is then able to utilize the data to continuously improve quality for all individuals receiving services and supports.</w:t>
      </w:r>
    </w:p>
    <w:p w:rsidR="005671E5" w:rsidRPr="00FC12CE" w:rsidRDefault="005671E5" w:rsidP="00C24284">
      <w:pPr>
        <w:pStyle w:val="Heading2"/>
        <w:spacing w:before="0" w:after="160" w:line="300" w:lineRule="auto"/>
        <w:jc w:val="left"/>
        <w:rPr>
          <w:rStyle w:val="Emphasis"/>
          <w:i w:val="0"/>
          <w:iCs w:val="0"/>
          <w:color w:val="auto"/>
        </w:rPr>
      </w:pPr>
      <w:r w:rsidRPr="00FC12CE">
        <w:rPr>
          <w:rStyle w:val="Emphasis"/>
          <w:i w:val="0"/>
          <w:iCs w:val="0"/>
          <w:color w:val="auto"/>
        </w:rPr>
        <w:t>Summary of Entity</w:t>
      </w:r>
    </w:p>
    <w:p w:rsidR="006B3CDE" w:rsidRPr="00AE586F" w:rsidRDefault="006B3CDE" w:rsidP="00C24284">
      <w:pPr>
        <w:pStyle w:val="CommentText"/>
        <w:spacing w:line="300" w:lineRule="auto"/>
        <w:jc w:val="both"/>
        <w:rPr>
          <w:rStyle w:val="Emphasis"/>
          <w:b/>
          <w:sz w:val="22"/>
          <w:szCs w:val="22"/>
          <w:u w:val="single"/>
        </w:rPr>
      </w:pPr>
      <w:r w:rsidRPr="009E78A7">
        <w:rPr>
          <w:rStyle w:val="Emphasis"/>
          <w:b/>
          <w:sz w:val="22"/>
          <w:szCs w:val="22"/>
          <w:highlight w:val="yellow"/>
          <w:u w:val="single"/>
        </w:rPr>
        <w:t>[</w:t>
      </w:r>
      <w:r w:rsidR="00A31C1E" w:rsidRPr="009E78A7">
        <w:rPr>
          <w:rStyle w:val="Emphasis"/>
          <w:b/>
          <w:sz w:val="22"/>
          <w:szCs w:val="22"/>
          <w:highlight w:val="yellow"/>
          <w:u w:val="single"/>
        </w:rPr>
        <w:t>***</w:t>
      </w:r>
      <w:r w:rsidRPr="009E78A7">
        <w:rPr>
          <w:rStyle w:val="Emphasis"/>
          <w:b/>
          <w:sz w:val="22"/>
          <w:szCs w:val="22"/>
          <w:highlight w:val="yellow"/>
          <w:u w:val="single"/>
        </w:rPr>
        <w:t>INCLUDE ONLY THE RELEVANT PARAGRAPH(S) OUTLINED BELOW</w:t>
      </w:r>
      <w:r w:rsidR="004368F1" w:rsidRPr="009E78A7">
        <w:rPr>
          <w:rStyle w:val="Emphasis"/>
          <w:b/>
          <w:sz w:val="22"/>
          <w:szCs w:val="22"/>
          <w:highlight w:val="yellow"/>
          <w:u w:val="single"/>
        </w:rPr>
        <w:t xml:space="preserve"> AND REMOVE HEADING</w:t>
      </w:r>
      <w:r w:rsidR="00330B45" w:rsidRPr="009E78A7">
        <w:rPr>
          <w:rStyle w:val="Emphasis"/>
          <w:b/>
          <w:sz w:val="22"/>
          <w:szCs w:val="22"/>
          <w:highlight w:val="yellow"/>
          <w:u w:val="single"/>
        </w:rPr>
        <w:t>S</w:t>
      </w:r>
      <w:r w:rsidR="004368F1" w:rsidRPr="009E78A7">
        <w:rPr>
          <w:rStyle w:val="Emphasis"/>
          <w:b/>
          <w:sz w:val="22"/>
          <w:szCs w:val="22"/>
          <w:highlight w:val="yellow"/>
          <w:u w:val="single"/>
        </w:rPr>
        <w:t xml:space="preserve"> IN BRACKETS</w:t>
      </w:r>
      <w:r w:rsidR="009430F9">
        <w:rPr>
          <w:rStyle w:val="Emphasis"/>
          <w:b/>
          <w:sz w:val="22"/>
          <w:szCs w:val="22"/>
          <w:highlight w:val="yellow"/>
          <w:u w:val="single"/>
        </w:rPr>
        <w:t>- including this one</w:t>
      </w:r>
      <w:r w:rsidR="00A31C1E" w:rsidRPr="009E78A7">
        <w:rPr>
          <w:rStyle w:val="Emphasis"/>
          <w:b/>
          <w:sz w:val="22"/>
          <w:szCs w:val="22"/>
          <w:highlight w:val="yellow"/>
          <w:u w:val="single"/>
        </w:rPr>
        <w:t>***</w:t>
      </w:r>
      <w:r w:rsidRPr="009E78A7">
        <w:rPr>
          <w:rStyle w:val="Emphasis"/>
          <w:b/>
          <w:sz w:val="22"/>
          <w:szCs w:val="22"/>
          <w:highlight w:val="yellow"/>
          <w:u w:val="single"/>
        </w:rPr>
        <w:t>]</w:t>
      </w:r>
    </w:p>
    <w:p w:rsidR="006B3CDE" w:rsidRPr="00AE586F" w:rsidRDefault="006B3CDE" w:rsidP="00C24284">
      <w:pPr>
        <w:pStyle w:val="CommentText"/>
        <w:spacing w:line="300" w:lineRule="auto"/>
        <w:jc w:val="both"/>
        <w:rPr>
          <w:rStyle w:val="Emphasis"/>
          <w:b/>
          <w:sz w:val="22"/>
          <w:szCs w:val="22"/>
          <w:u w:val="single"/>
        </w:rPr>
      </w:pPr>
      <w:r w:rsidRPr="00AE586F">
        <w:rPr>
          <w:rStyle w:val="Emphasis"/>
          <w:b/>
          <w:sz w:val="22"/>
          <w:szCs w:val="22"/>
          <w:u w:val="single"/>
        </w:rPr>
        <w:t xml:space="preserve">[ID/A </w:t>
      </w:r>
      <w:r w:rsidR="006370AB" w:rsidRPr="00AE586F">
        <w:rPr>
          <w:rStyle w:val="Emphasis"/>
          <w:b/>
          <w:sz w:val="22"/>
          <w:szCs w:val="22"/>
          <w:u w:val="single"/>
        </w:rPr>
        <w:t>ENTITY</w:t>
      </w:r>
      <w:r w:rsidRPr="00AE586F">
        <w:rPr>
          <w:rStyle w:val="Emphasis"/>
          <w:b/>
          <w:sz w:val="22"/>
          <w:szCs w:val="22"/>
          <w:u w:val="single"/>
        </w:rPr>
        <w:t xml:space="preserve"> REVIEW COMPLETED:]</w:t>
      </w:r>
    </w:p>
    <w:p w:rsidR="00725835" w:rsidRDefault="009123F5" w:rsidP="00C24284">
      <w:pPr>
        <w:pStyle w:val="CommentText"/>
        <w:spacing w:line="300" w:lineRule="auto"/>
        <w:jc w:val="both"/>
        <w:rPr>
          <w:rStyle w:val="Emphasis"/>
          <w:i w:val="0"/>
          <w:sz w:val="22"/>
          <w:szCs w:val="22"/>
        </w:rPr>
      </w:pPr>
      <w:r w:rsidRPr="00B02C07">
        <w:rPr>
          <w:rStyle w:val="Emphasis"/>
          <w:i w:val="0"/>
          <w:sz w:val="22"/>
          <w:szCs w:val="22"/>
        </w:rPr>
        <w:t>[</w:t>
      </w:r>
      <w:r w:rsidR="00E2663B" w:rsidRPr="00B02C07">
        <w:rPr>
          <w:rStyle w:val="Emphasis"/>
          <w:i w:val="0"/>
          <w:sz w:val="22"/>
          <w:szCs w:val="22"/>
        </w:rPr>
        <w:t xml:space="preserve">INSERT </w:t>
      </w:r>
      <w:r w:rsidRPr="00B02C07">
        <w:rPr>
          <w:rStyle w:val="Emphasis"/>
          <w:i w:val="0"/>
          <w:sz w:val="22"/>
          <w:szCs w:val="22"/>
        </w:rPr>
        <w:t xml:space="preserve">ENTITY NAME] </w:t>
      </w:r>
      <w:r w:rsidR="00FA3EF5">
        <w:rPr>
          <w:rStyle w:val="Emphasis"/>
          <w:i w:val="0"/>
          <w:sz w:val="22"/>
          <w:szCs w:val="22"/>
        </w:rPr>
        <w:t>offers</w:t>
      </w:r>
      <w:r w:rsidRPr="00B02C07">
        <w:rPr>
          <w:rStyle w:val="Emphasis"/>
          <w:i w:val="0"/>
          <w:sz w:val="22"/>
          <w:szCs w:val="22"/>
        </w:rPr>
        <w:t xml:space="preserve"> </w:t>
      </w:r>
      <w:r w:rsidR="003D3573">
        <w:rPr>
          <w:rStyle w:val="Emphasis"/>
          <w:i w:val="0"/>
          <w:sz w:val="22"/>
          <w:szCs w:val="22"/>
        </w:rPr>
        <w:t xml:space="preserve">ID/A </w:t>
      </w:r>
      <w:r w:rsidRPr="00B02C07">
        <w:rPr>
          <w:rStyle w:val="Emphasis"/>
          <w:i w:val="0"/>
          <w:sz w:val="22"/>
          <w:szCs w:val="22"/>
        </w:rPr>
        <w:t>services to Pennsylvanians with developmental disabilities in [INSERT CATCHMENT AREA</w:t>
      </w:r>
      <w:r w:rsidR="001F4989">
        <w:rPr>
          <w:rStyle w:val="Emphasis"/>
          <w:i w:val="0"/>
          <w:sz w:val="22"/>
          <w:szCs w:val="22"/>
        </w:rPr>
        <w:t xml:space="preserve">- </w:t>
      </w:r>
      <w:r w:rsidR="007F7D5A">
        <w:rPr>
          <w:rStyle w:val="Emphasis"/>
          <w:i w:val="0"/>
          <w:sz w:val="22"/>
          <w:szCs w:val="22"/>
        </w:rPr>
        <w:t xml:space="preserve">include assigned AE, </w:t>
      </w:r>
      <w:r w:rsidR="00AF4395">
        <w:rPr>
          <w:rStyle w:val="Emphasis"/>
          <w:i w:val="0"/>
          <w:sz w:val="22"/>
          <w:szCs w:val="22"/>
        </w:rPr>
        <w:t xml:space="preserve">check </w:t>
      </w:r>
      <w:proofErr w:type="gramStart"/>
      <w:r w:rsidR="00AF4395">
        <w:rPr>
          <w:rStyle w:val="Emphasis"/>
          <w:i w:val="0"/>
          <w:sz w:val="22"/>
          <w:szCs w:val="22"/>
        </w:rPr>
        <w:t>SSD</w:t>
      </w:r>
      <w:proofErr w:type="gramEnd"/>
      <w:r w:rsidR="00AF4395">
        <w:rPr>
          <w:rStyle w:val="Emphasis"/>
          <w:i w:val="0"/>
          <w:sz w:val="22"/>
          <w:szCs w:val="22"/>
        </w:rPr>
        <w:t xml:space="preserve"> or </w:t>
      </w:r>
      <w:r w:rsidR="001F4989">
        <w:rPr>
          <w:rStyle w:val="Emphasis"/>
          <w:i w:val="0"/>
          <w:sz w:val="22"/>
          <w:szCs w:val="22"/>
        </w:rPr>
        <w:t xml:space="preserve">ask the </w:t>
      </w:r>
      <w:r w:rsidR="00984C4D" w:rsidRPr="00984C4D">
        <w:rPr>
          <w:rStyle w:val="Emphasis"/>
          <w:i w:val="0"/>
          <w:sz w:val="22"/>
          <w:szCs w:val="22"/>
        </w:rPr>
        <w:t>entity</w:t>
      </w:r>
      <w:r w:rsidR="001F4989">
        <w:rPr>
          <w:rStyle w:val="Emphasis"/>
          <w:i w:val="0"/>
          <w:sz w:val="22"/>
          <w:szCs w:val="22"/>
        </w:rPr>
        <w:t xml:space="preserve"> what counties they work with beyond the assigned AE</w:t>
      </w:r>
      <w:r w:rsidRPr="00B02C07">
        <w:rPr>
          <w:rStyle w:val="Emphasis"/>
          <w:i w:val="0"/>
          <w:sz w:val="22"/>
          <w:szCs w:val="22"/>
        </w:rPr>
        <w:t>].</w:t>
      </w:r>
      <w:r w:rsidR="00F92242">
        <w:rPr>
          <w:rStyle w:val="Emphasis"/>
          <w:i w:val="0"/>
          <w:sz w:val="22"/>
          <w:szCs w:val="22"/>
        </w:rPr>
        <w:t xml:space="preserve"> </w:t>
      </w:r>
      <w:r w:rsidR="006337C8" w:rsidRPr="00B02C07">
        <w:rPr>
          <w:rStyle w:val="Emphasis"/>
          <w:i w:val="0"/>
          <w:sz w:val="22"/>
          <w:szCs w:val="22"/>
        </w:rPr>
        <w:t>[INSERT ENTITY NAME] delivers the following</w:t>
      </w:r>
      <w:r w:rsidR="00747BF5">
        <w:rPr>
          <w:rStyle w:val="Emphasis"/>
          <w:i w:val="0"/>
          <w:sz w:val="22"/>
          <w:szCs w:val="22"/>
        </w:rPr>
        <w:t xml:space="preserve"> </w:t>
      </w:r>
      <w:r w:rsidR="006337C8" w:rsidRPr="00B02C07">
        <w:rPr>
          <w:rStyle w:val="Emphasis"/>
          <w:i w:val="0"/>
          <w:sz w:val="22"/>
          <w:szCs w:val="22"/>
        </w:rPr>
        <w:t>services</w:t>
      </w:r>
      <w:r w:rsidR="001F4989" w:rsidRPr="001F4989">
        <w:rPr>
          <w:rStyle w:val="Emphasis"/>
          <w:i w:val="0"/>
          <w:sz w:val="22"/>
          <w:szCs w:val="22"/>
        </w:rPr>
        <w:t xml:space="preserve"> </w:t>
      </w:r>
      <w:r w:rsidR="001F4989">
        <w:rPr>
          <w:rStyle w:val="Emphasis"/>
          <w:i w:val="0"/>
          <w:sz w:val="22"/>
          <w:szCs w:val="22"/>
        </w:rPr>
        <w:t xml:space="preserve">to about [NUMBER OF INDIVIDUALS RECEIVING SERVICES] </w:t>
      </w:r>
      <w:r w:rsidR="00C13127">
        <w:rPr>
          <w:rStyle w:val="Emphasis"/>
          <w:i w:val="0"/>
          <w:sz w:val="22"/>
          <w:szCs w:val="22"/>
        </w:rPr>
        <w:t>individual</w:t>
      </w:r>
      <w:r w:rsidR="001F4989">
        <w:rPr>
          <w:rStyle w:val="Emphasis"/>
          <w:i w:val="0"/>
          <w:sz w:val="22"/>
          <w:szCs w:val="22"/>
        </w:rPr>
        <w:t>s in [</w:t>
      </w:r>
      <w:r w:rsidR="00AE7F67">
        <w:rPr>
          <w:rStyle w:val="Emphasis"/>
          <w:i w:val="0"/>
          <w:sz w:val="22"/>
          <w:szCs w:val="22"/>
        </w:rPr>
        <w:t xml:space="preserve">INSERT </w:t>
      </w:r>
      <w:r w:rsidR="001F4989">
        <w:rPr>
          <w:rStyle w:val="Emphasis"/>
          <w:i w:val="0"/>
          <w:sz w:val="22"/>
          <w:szCs w:val="22"/>
        </w:rPr>
        <w:t>ASSIGNED AE COUNTY]</w:t>
      </w:r>
      <w:r w:rsidR="006337C8" w:rsidRPr="00B02C07">
        <w:rPr>
          <w:rStyle w:val="Emphasis"/>
          <w:i w:val="0"/>
          <w:sz w:val="22"/>
          <w:szCs w:val="22"/>
        </w:rPr>
        <w:t xml:space="preserve">: [INSERT SERVICE </w:t>
      </w:r>
      <w:r w:rsidR="001F4989">
        <w:rPr>
          <w:rStyle w:val="Emphasis"/>
          <w:i w:val="0"/>
          <w:sz w:val="22"/>
          <w:szCs w:val="22"/>
        </w:rPr>
        <w:t>NAMES</w:t>
      </w:r>
      <w:r w:rsidR="006337C8" w:rsidRPr="00B02C07">
        <w:rPr>
          <w:rStyle w:val="Emphasis"/>
          <w:i w:val="0"/>
          <w:sz w:val="22"/>
          <w:szCs w:val="22"/>
        </w:rPr>
        <w:t xml:space="preserve"> HERE</w:t>
      </w:r>
      <w:r w:rsidR="001F4989">
        <w:rPr>
          <w:rStyle w:val="Emphasis"/>
          <w:i w:val="0"/>
          <w:sz w:val="22"/>
          <w:szCs w:val="22"/>
        </w:rPr>
        <w:t>, based on service authorizations report from HCSIS</w:t>
      </w:r>
      <w:r w:rsidR="006337C8" w:rsidRPr="00B02C07">
        <w:rPr>
          <w:rStyle w:val="Emphasis"/>
          <w:i w:val="0"/>
          <w:sz w:val="22"/>
          <w:szCs w:val="22"/>
        </w:rPr>
        <w:t>]</w:t>
      </w:r>
      <w:r w:rsidR="00270197" w:rsidRPr="00B02C07">
        <w:rPr>
          <w:rStyle w:val="Emphasis"/>
          <w:i w:val="0"/>
          <w:sz w:val="22"/>
          <w:szCs w:val="22"/>
        </w:rPr>
        <w:t>.</w:t>
      </w:r>
      <w:r w:rsidR="001F4989">
        <w:rPr>
          <w:rStyle w:val="Emphasis"/>
          <w:i w:val="0"/>
          <w:sz w:val="22"/>
          <w:szCs w:val="22"/>
        </w:rPr>
        <w:t xml:space="preserve"> </w:t>
      </w:r>
      <w:r w:rsidR="001F4989" w:rsidRPr="00B02C07">
        <w:rPr>
          <w:rStyle w:val="Emphasis"/>
          <w:i w:val="0"/>
          <w:sz w:val="22"/>
          <w:szCs w:val="22"/>
        </w:rPr>
        <w:t>[INSERT ENTITY NAME]</w:t>
      </w:r>
      <w:r w:rsidR="001F4989">
        <w:rPr>
          <w:rStyle w:val="Emphasis"/>
          <w:i w:val="0"/>
          <w:sz w:val="22"/>
          <w:szCs w:val="22"/>
        </w:rPr>
        <w:t xml:space="preserve"> is also qualified to provide: [INSERT ADDITIONAL </w:t>
      </w:r>
      <w:r w:rsidR="00BC73CF">
        <w:rPr>
          <w:rStyle w:val="Emphasis"/>
          <w:i w:val="0"/>
          <w:sz w:val="22"/>
          <w:szCs w:val="22"/>
        </w:rPr>
        <w:t>SERVICE</w:t>
      </w:r>
      <w:r w:rsidR="001F4989">
        <w:rPr>
          <w:rStyle w:val="Emphasis"/>
          <w:i w:val="0"/>
          <w:sz w:val="22"/>
          <w:szCs w:val="22"/>
        </w:rPr>
        <w:t xml:space="preserve"> NAMES, AS APPLICABLE, THAT THE </w:t>
      </w:r>
      <w:r w:rsidR="00741C0D">
        <w:rPr>
          <w:rStyle w:val="Emphasis"/>
          <w:i w:val="0"/>
          <w:sz w:val="22"/>
          <w:szCs w:val="22"/>
        </w:rPr>
        <w:t>ENTITY</w:t>
      </w:r>
      <w:r w:rsidR="001F4989">
        <w:rPr>
          <w:rStyle w:val="Emphasis"/>
          <w:i w:val="0"/>
          <w:sz w:val="22"/>
          <w:szCs w:val="22"/>
        </w:rPr>
        <w:t xml:space="preserve"> QUALIFIED FOR BUT IS NOT PROVIDING YET</w:t>
      </w:r>
      <w:r w:rsidR="00B11E04">
        <w:rPr>
          <w:rStyle w:val="Emphasis"/>
          <w:i w:val="0"/>
          <w:sz w:val="22"/>
          <w:szCs w:val="22"/>
        </w:rPr>
        <w:t>- delete sentence if n/a</w:t>
      </w:r>
      <w:r w:rsidR="001F4989">
        <w:rPr>
          <w:rStyle w:val="Emphasis"/>
          <w:i w:val="0"/>
          <w:sz w:val="22"/>
          <w:szCs w:val="22"/>
        </w:rPr>
        <w:t>].</w:t>
      </w:r>
      <w:r w:rsidR="00270197" w:rsidRPr="00B02C07">
        <w:rPr>
          <w:rStyle w:val="Emphasis"/>
          <w:i w:val="0"/>
          <w:sz w:val="22"/>
          <w:szCs w:val="22"/>
        </w:rPr>
        <w:t xml:space="preserve"> </w:t>
      </w:r>
      <w:r w:rsidR="00AE3FA1">
        <w:rPr>
          <w:rStyle w:val="Emphasis"/>
          <w:i w:val="0"/>
          <w:sz w:val="22"/>
          <w:szCs w:val="22"/>
        </w:rPr>
        <w:t xml:space="preserve">[INSERT ENTITY NAME] is also qualified to provide </w:t>
      </w:r>
      <w:r w:rsidR="00FD6901">
        <w:rPr>
          <w:rStyle w:val="Emphasis"/>
          <w:i w:val="0"/>
          <w:sz w:val="22"/>
          <w:szCs w:val="22"/>
        </w:rPr>
        <w:t xml:space="preserve">AAW services; individuals served under this waiver are not included in this report [Will receive info from BSASP- REMOVE this sentence if not applicable]. </w:t>
      </w:r>
      <w:r w:rsidRPr="00B02C07">
        <w:rPr>
          <w:rStyle w:val="Emphasis"/>
          <w:i w:val="0"/>
          <w:sz w:val="22"/>
          <w:szCs w:val="22"/>
        </w:rPr>
        <w:t>The organization’s mission is to [INSERT MISSION].</w:t>
      </w:r>
      <w:r w:rsidR="00F92242">
        <w:rPr>
          <w:rStyle w:val="Emphasis"/>
          <w:i w:val="0"/>
          <w:sz w:val="22"/>
          <w:szCs w:val="22"/>
        </w:rPr>
        <w:t xml:space="preserve"> </w:t>
      </w:r>
    </w:p>
    <w:p w:rsidR="00725835" w:rsidRPr="00AE586F" w:rsidRDefault="00D4586F" w:rsidP="00C24284">
      <w:pPr>
        <w:pStyle w:val="CommentText"/>
        <w:spacing w:line="300" w:lineRule="auto"/>
        <w:jc w:val="both"/>
        <w:rPr>
          <w:rStyle w:val="Emphasis"/>
          <w:b/>
          <w:sz w:val="22"/>
          <w:szCs w:val="22"/>
          <w:u w:val="single"/>
        </w:rPr>
      </w:pPr>
      <w:r w:rsidRPr="00AE586F">
        <w:rPr>
          <w:rStyle w:val="Emphasis"/>
          <w:b/>
          <w:sz w:val="22"/>
          <w:szCs w:val="22"/>
          <w:u w:val="single"/>
        </w:rPr>
        <w:t>[</w:t>
      </w:r>
      <w:r w:rsidR="001309F8" w:rsidRPr="00AE586F">
        <w:rPr>
          <w:rStyle w:val="Emphasis"/>
          <w:b/>
          <w:sz w:val="22"/>
          <w:szCs w:val="22"/>
          <w:u w:val="single"/>
        </w:rPr>
        <w:t>ID/A</w:t>
      </w:r>
      <w:r w:rsidR="00995B13" w:rsidRPr="00AE586F">
        <w:rPr>
          <w:rStyle w:val="Emphasis"/>
          <w:b/>
          <w:sz w:val="22"/>
          <w:szCs w:val="22"/>
          <w:u w:val="single"/>
        </w:rPr>
        <w:t xml:space="preserve"> </w:t>
      </w:r>
      <w:r w:rsidR="006370AB" w:rsidRPr="00AE586F">
        <w:rPr>
          <w:rStyle w:val="Emphasis"/>
          <w:b/>
          <w:sz w:val="22"/>
          <w:szCs w:val="22"/>
          <w:u w:val="single"/>
        </w:rPr>
        <w:t>ENTIT</w:t>
      </w:r>
      <w:r w:rsidR="00995B13" w:rsidRPr="00AE586F">
        <w:rPr>
          <w:rStyle w:val="Emphasis"/>
          <w:b/>
          <w:sz w:val="22"/>
          <w:szCs w:val="22"/>
          <w:u w:val="single"/>
        </w:rPr>
        <w:t>Y</w:t>
      </w:r>
      <w:r w:rsidR="00725835" w:rsidRPr="00AE586F">
        <w:rPr>
          <w:rStyle w:val="Emphasis"/>
          <w:b/>
          <w:sz w:val="22"/>
          <w:szCs w:val="22"/>
          <w:u w:val="single"/>
        </w:rPr>
        <w:t xml:space="preserve"> WITH NO </w:t>
      </w:r>
      <w:r w:rsidR="00995B13" w:rsidRPr="00AE586F">
        <w:rPr>
          <w:rStyle w:val="Emphasis"/>
          <w:b/>
          <w:sz w:val="22"/>
          <w:szCs w:val="22"/>
          <w:u w:val="single"/>
        </w:rPr>
        <w:t>AUTHORIZATIONS</w:t>
      </w:r>
      <w:r w:rsidR="00725835" w:rsidRPr="00AE586F">
        <w:rPr>
          <w:rStyle w:val="Emphasis"/>
          <w:b/>
          <w:sz w:val="22"/>
          <w:szCs w:val="22"/>
          <w:u w:val="single"/>
        </w:rPr>
        <w:t>:</w:t>
      </w:r>
      <w:r w:rsidRPr="00AE586F">
        <w:rPr>
          <w:rStyle w:val="Emphasis"/>
          <w:b/>
          <w:sz w:val="22"/>
          <w:szCs w:val="22"/>
          <w:u w:val="single"/>
        </w:rPr>
        <w:t>]</w:t>
      </w:r>
    </w:p>
    <w:p w:rsidR="001F4989" w:rsidRDefault="001F4989" w:rsidP="00C24284">
      <w:pPr>
        <w:pStyle w:val="CommentText"/>
        <w:spacing w:line="300" w:lineRule="auto"/>
        <w:jc w:val="both"/>
        <w:rPr>
          <w:rStyle w:val="Emphasis"/>
          <w:i w:val="0"/>
          <w:iCs w:val="0"/>
          <w:sz w:val="22"/>
          <w:szCs w:val="22"/>
        </w:rPr>
      </w:pPr>
      <w:r w:rsidRPr="00B02C07">
        <w:rPr>
          <w:rStyle w:val="Emphasis"/>
          <w:i w:val="0"/>
          <w:sz w:val="22"/>
          <w:szCs w:val="22"/>
        </w:rPr>
        <w:t xml:space="preserve">[INSERT ENTITY NAME] </w:t>
      </w:r>
      <w:r>
        <w:rPr>
          <w:rStyle w:val="Emphasis"/>
          <w:i w:val="0"/>
          <w:sz w:val="22"/>
          <w:szCs w:val="22"/>
        </w:rPr>
        <w:t>is qualified to provide</w:t>
      </w:r>
      <w:r w:rsidRPr="00B02C07">
        <w:rPr>
          <w:rStyle w:val="Emphasis"/>
          <w:i w:val="0"/>
          <w:sz w:val="22"/>
          <w:szCs w:val="22"/>
        </w:rPr>
        <w:t xml:space="preserve"> </w:t>
      </w:r>
      <w:r w:rsidR="003D3573">
        <w:rPr>
          <w:rStyle w:val="Emphasis"/>
          <w:i w:val="0"/>
          <w:sz w:val="22"/>
          <w:szCs w:val="22"/>
        </w:rPr>
        <w:t xml:space="preserve">ID/A </w:t>
      </w:r>
      <w:r w:rsidRPr="00B02C07">
        <w:rPr>
          <w:rStyle w:val="Emphasis"/>
          <w:i w:val="0"/>
          <w:sz w:val="22"/>
          <w:szCs w:val="22"/>
        </w:rPr>
        <w:t>services to Pennsylvanians with developmental disabilities in [INSERT CATCHMENT AREA</w:t>
      </w:r>
      <w:r>
        <w:rPr>
          <w:rStyle w:val="Emphasis"/>
          <w:i w:val="0"/>
          <w:sz w:val="22"/>
          <w:szCs w:val="22"/>
        </w:rPr>
        <w:t xml:space="preserve">- </w:t>
      </w:r>
      <w:r w:rsidR="007F7D5A">
        <w:rPr>
          <w:rStyle w:val="Emphasis"/>
          <w:i w:val="0"/>
          <w:sz w:val="22"/>
          <w:szCs w:val="22"/>
        </w:rPr>
        <w:t xml:space="preserve">include assigned AE, </w:t>
      </w:r>
      <w:r w:rsidR="00AF4395">
        <w:rPr>
          <w:rStyle w:val="Emphasis"/>
          <w:i w:val="0"/>
          <w:sz w:val="22"/>
          <w:szCs w:val="22"/>
        </w:rPr>
        <w:t xml:space="preserve">check </w:t>
      </w:r>
      <w:proofErr w:type="gramStart"/>
      <w:r w:rsidR="00AF4395">
        <w:rPr>
          <w:rStyle w:val="Emphasis"/>
          <w:i w:val="0"/>
          <w:sz w:val="22"/>
          <w:szCs w:val="22"/>
        </w:rPr>
        <w:t>SSD</w:t>
      </w:r>
      <w:proofErr w:type="gramEnd"/>
      <w:r w:rsidR="00AF4395">
        <w:rPr>
          <w:rStyle w:val="Emphasis"/>
          <w:i w:val="0"/>
          <w:sz w:val="22"/>
          <w:szCs w:val="22"/>
        </w:rPr>
        <w:t xml:space="preserve"> or </w:t>
      </w:r>
      <w:r>
        <w:rPr>
          <w:rStyle w:val="Emphasis"/>
          <w:i w:val="0"/>
          <w:sz w:val="22"/>
          <w:szCs w:val="22"/>
        </w:rPr>
        <w:t xml:space="preserve">ask the </w:t>
      </w:r>
      <w:r w:rsidR="00624D14" w:rsidRPr="00624D14">
        <w:rPr>
          <w:rStyle w:val="Emphasis"/>
          <w:i w:val="0"/>
          <w:sz w:val="22"/>
          <w:szCs w:val="22"/>
        </w:rPr>
        <w:t>entity</w:t>
      </w:r>
      <w:r>
        <w:rPr>
          <w:rStyle w:val="Emphasis"/>
          <w:i w:val="0"/>
          <w:sz w:val="22"/>
          <w:szCs w:val="22"/>
        </w:rPr>
        <w:t xml:space="preserve"> what counties they plan work with beyond the assigned AE</w:t>
      </w:r>
      <w:r w:rsidRPr="00B02C07">
        <w:rPr>
          <w:rStyle w:val="Emphasis"/>
          <w:i w:val="0"/>
          <w:sz w:val="22"/>
          <w:szCs w:val="22"/>
        </w:rPr>
        <w:t xml:space="preserve">]. [INSERT ENTITY NAME] </w:t>
      </w:r>
      <w:r>
        <w:rPr>
          <w:rStyle w:val="Emphasis"/>
          <w:i w:val="0"/>
          <w:sz w:val="22"/>
          <w:szCs w:val="22"/>
        </w:rPr>
        <w:t>is qualified to provide</w:t>
      </w:r>
      <w:r w:rsidRPr="00B02C07">
        <w:rPr>
          <w:rStyle w:val="Emphasis"/>
          <w:i w:val="0"/>
          <w:sz w:val="22"/>
          <w:szCs w:val="22"/>
        </w:rPr>
        <w:t xml:space="preserve"> the following services: [INSERT SERVICE </w:t>
      </w:r>
      <w:r>
        <w:rPr>
          <w:rStyle w:val="Emphasis"/>
          <w:i w:val="0"/>
          <w:sz w:val="22"/>
          <w:szCs w:val="22"/>
        </w:rPr>
        <w:t>NAMES</w:t>
      </w:r>
      <w:r w:rsidRPr="00B02C07">
        <w:rPr>
          <w:rStyle w:val="Emphasis"/>
          <w:i w:val="0"/>
          <w:sz w:val="22"/>
          <w:szCs w:val="22"/>
        </w:rPr>
        <w:t xml:space="preserve"> HERE].</w:t>
      </w:r>
      <w:r>
        <w:rPr>
          <w:rStyle w:val="Emphasis"/>
          <w:i w:val="0"/>
          <w:sz w:val="22"/>
          <w:szCs w:val="22"/>
        </w:rPr>
        <w:t xml:space="preserve"> </w:t>
      </w:r>
      <w:r w:rsidRPr="00B02C07">
        <w:rPr>
          <w:rStyle w:val="Emphasis"/>
          <w:i w:val="0"/>
          <w:sz w:val="22"/>
          <w:szCs w:val="22"/>
        </w:rPr>
        <w:t>[INSERT ENTITY NAME]</w:t>
      </w:r>
      <w:r>
        <w:rPr>
          <w:rStyle w:val="Emphasis"/>
          <w:i w:val="0"/>
          <w:sz w:val="22"/>
          <w:szCs w:val="22"/>
        </w:rPr>
        <w:t xml:space="preserve"> </w:t>
      </w:r>
      <w:r w:rsidR="00995B13">
        <w:rPr>
          <w:rStyle w:val="Emphasis"/>
          <w:i w:val="0"/>
          <w:sz w:val="22"/>
          <w:szCs w:val="22"/>
        </w:rPr>
        <w:t>[</w:t>
      </w:r>
      <w:r>
        <w:rPr>
          <w:rStyle w:val="Emphasis"/>
          <w:i w:val="0"/>
          <w:sz w:val="22"/>
          <w:szCs w:val="22"/>
        </w:rPr>
        <w:t xml:space="preserve">is a new </w:t>
      </w:r>
      <w:r w:rsidR="00624D14" w:rsidRPr="00624D14">
        <w:rPr>
          <w:rStyle w:val="Emphasis"/>
          <w:i w:val="0"/>
          <w:sz w:val="22"/>
          <w:szCs w:val="22"/>
        </w:rPr>
        <w:t>entity</w:t>
      </w:r>
      <w:r>
        <w:rPr>
          <w:rStyle w:val="Emphasis"/>
          <w:i w:val="0"/>
          <w:sz w:val="22"/>
          <w:szCs w:val="22"/>
        </w:rPr>
        <w:t xml:space="preserve"> and</w:t>
      </w:r>
      <w:r w:rsidR="00995B13">
        <w:rPr>
          <w:rStyle w:val="Emphasis"/>
          <w:i w:val="0"/>
          <w:sz w:val="22"/>
          <w:szCs w:val="22"/>
        </w:rPr>
        <w:t>]</w:t>
      </w:r>
      <w:r>
        <w:rPr>
          <w:rStyle w:val="Emphasis"/>
          <w:i w:val="0"/>
          <w:sz w:val="22"/>
          <w:szCs w:val="22"/>
        </w:rPr>
        <w:t xml:space="preserve"> has not yet began serving individuals. </w:t>
      </w:r>
      <w:r w:rsidRPr="00B02C07">
        <w:rPr>
          <w:rStyle w:val="Emphasis"/>
          <w:i w:val="0"/>
          <w:sz w:val="22"/>
          <w:szCs w:val="22"/>
        </w:rPr>
        <w:t>The organization’s mission is to [INSERT MISSION].</w:t>
      </w:r>
      <w:r w:rsidR="00F92242">
        <w:rPr>
          <w:rStyle w:val="Emphasis"/>
          <w:i w:val="0"/>
          <w:sz w:val="22"/>
          <w:szCs w:val="22"/>
        </w:rPr>
        <w:t xml:space="preserve"> </w:t>
      </w:r>
    </w:p>
    <w:p w:rsidR="001309F8" w:rsidRPr="00AE586F" w:rsidRDefault="001309F8" w:rsidP="001309F8">
      <w:pPr>
        <w:pStyle w:val="CommentText"/>
        <w:spacing w:line="300" w:lineRule="auto"/>
        <w:jc w:val="both"/>
        <w:rPr>
          <w:rStyle w:val="Emphasis"/>
          <w:b/>
          <w:sz w:val="22"/>
          <w:szCs w:val="22"/>
          <w:u w:val="single"/>
        </w:rPr>
      </w:pPr>
      <w:r w:rsidRPr="00AE586F">
        <w:rPr>
          <w:rStyle w:val="Emphasis"/>
          <w:b/>
          <w:sz w:val="22"/>
          <w:szCs w:val="22"/>
          <w:u w:val="single"/>
        </w:rPr>
        <w:t xml:space="preserve">[BSASP </w:t>
      </w:r>
      <w:r w:rsidR="006370AB" w:rsidRPr="00AE586F">
        <w:rPr>
          <w:rStyle w:val="Emphasis"/>
          <w:b/>
          <w:sz w:val="22"/>
          <w:szCs w:val="22"/>
          <w:u w:val="single"/>
        </w:rPr>
        <w:t>ENTITY</w:t>
      </w:r>
      <w:r w:rsidRPr="00AE586F">
        <w:rPr>
          <w:rStyle w:val="Emphasis"/>
          <w:b/>
          <w:sz w:val="22"/>
          <w:szCs w:val="22"/>
          <w:u w:val="single"/>
        </w:rPr>
        <w:t xml:space="preserve"> REVIEW COMPLETED:]</w:t>
      </w:r>
    </w:p>
    <w:p w:rsidR="001309F8" w:rsidRPr="00B02C07" w:rsidRDefault="001309F8" w:rsidP="008D48EE">
      <w:pPr>
        <w:pStyle w:val="CommentText"/>
        <w:spacing w:line="300" w:lineRule="auto"/>
        <w:jc w:val="both"/>
        <w:rPr>
          <w:rStyle w:val="Emphasis"/>
          <w:i w:val="0"/>
          <w:iCs w:val="0"/>
          <w:color w:val="auto"/>
          <w:sz w:val="22"/>
          <w:szCs w:val="22"/>
        </w:rPr>
      </w:pPr>
      <w:r w:rsidRPr="001309F8">
        <w:rPr>
          <w:rStyle w:val="Emphasis"/>
          <w:i w:val="0"/>
          <w:sz w:val="22"/>
          <w:szCs w:val="22"/>
        </w:rPr>
        <w:t xml:space="preserve">[INSERT ENTITY NAME] </w:t>
      </w:r>
      <w:r w:rsidR="00F92242">
        <w:rPr>
          <w:rStyle w:val="Emphasis"/>
          <w:i w:val="0"/>
          <w:sz w:val="22"/>
          <w:szCs w:val="22"/>
        </w:rPr>
        <w:t>offers</w:t>
      </w:r>
      <w:r w:rsidRPr="001309F8">
        <w:rPr>
          <w:rStyle w:val="Emphasis"/>
          <w:i w:val="0"/>
          <w:sz w:val="22"/>
          <w:szCs w:val="22"/>
        </w:rPr>
        <w:t xml:space="preserve"> AAW services to Pennsylvanians</w:t>
      </w:r>
      <w:r w:rsidR="00D82195">
        <w:rPr>
          <w:rStyle w:val="Emphasis"/>
          <w:i w:val="0"/>
          <w:sz w:val="22"/>
          <w:szCs w:val="22"/>
        </w:rPr>
        <w:t xml:space="preserve"> with autism</w:t>
      </w:r>
      <w:r w:rsidRPr="001309F8">
        <w:rPr>
          <w:rStyle w:val="Emphasis"/>
          <w:i w:val="0"/>
          <w:sz w:val="22"/>
          <w:szCs w:val="22"/>
        </w:rPr>
        <w:t xml:space="preserve"> in [INSERT COUNTIES WHERE ENTITY PROVIDES SERVICES] counties.</w:t>
      </w:r>
      <w:r w:rsidR="00F92242">
        <w:rPr>
          <w:rStyle w:val="Emphasis"/>
          <w:i w:val="0"/>
          <w:sz w:val="22"/>
          <w:szCs w:val="22"/>
        </w:rPr>
        <w:t xml:space="preserve"> </w:t>
      </w:r>
      <w:r w:rsidRPr="001309F8">
        <w:rPr>
          <w:rStyle w:val="Emphasis"/>
          <w:i w:val="0"/>
          <w:sz w:val="22"/>
          <w:szCs w:val="22"/>
        </w:rPr>
        <w:t>[INSERT ENTITY NAME] delivers the following services</w:t>
      </w:r>
      <w:r w:rsidR="00D82195">
        <w:rPr>
          <w:rStyle w:val="Emphasis"/>
          <w:i w:val="0"/>
          <w:sz w:val="22"/>
          <w:szCs w:val="22"/>
        </w:rPr>
        <w:t xml:space="preserve"> to </w:t>
      </w:r>
      <w:r w:rsidR="00D82195" w:rsidRPr="001309F8">
        <w:rPr>
          <w:rStyle w:val="Emphasis"/>
          <w:i w:val="0"/>
          <w:sz w:val="22"/>
          <w:szCs w:val="22"/>
        </w:rPr>
        <w:t xml:space="preserve">[INSERT NUMBER </w:t>
      </w:r>
      <w:r w:rsidR="003F67E5">
        <w:rPr>
          <w:rStyle w:val="Emphasis"/>
          <w:i w:val="0"/>
          <w:sz w:val="22"/>
          <w:szCs w:val="22"/>
        </w:rPr>
        <w:t xml:space="preserve">OF INDIVIDUALS </w:t>
      </w:r>
      <w:r w:rsidR="00D82195" w:rsidRPr="001309F8">
        <w:rPr>
          <w:rStyle w:val="Emphasis"/>
          <w:i w:val="0"/>
          <w:sz w:val="22"/>
          <w:szCs w:val="22"/>
        </w:rPr>
        <w:t>RECEIV</w:t>
      </w:r>
      <w:r w:rsidR="003F67E5">
        <w:rPr>
          <w:rStyle w:val="Emphasis"/>
          <w:i w:val="0"/>
          <w:sz w:val="22"/>
          <w:szCs w:val="22"/>
        </w:rPr>
        <w:t>ING</w:t>
      </w:r>
      <w:r w:rsidR="00D82195" w:rsidRPr="001309F8">
        <w:rPr>
          <w:rStyle w:val="Emphasis"/>
          <w:i w:val="0"/>
          <w:sz w:val="22"/>
          <w:szCs w:val="22"/>
        </w:rPr>
        <w:t xml:space="preserve"> </w:t>
      </w:r>
      <w:r w:rsidR="00454A7F">
        <w:rPr>
          <w:rStyle w:val="Emphasis"/>
          <w:i w:val="0"/>
          <w:sz w:val="22"/>
          <w:szCs w:val="22"/>
        </w:rPr>
        <w:t>SERVICES</w:t>
      </w:r>
      <w:r w:rsidR="00D82195" w:rsidRPr="001309F8">
        <w:rPr>
          <w:rStyle w:val="Emphasis"/>
          <w:i w:val="0"/>
          <w:sz w:val="22"/>
          <w:szCs w:val="22"/>
        </w:rPr>
        <w:t xml:space="preserve">] </w:t>
      </w:r>
      <w:r w:rsidR="00C13127">
        <w:rPr>
          <w:rStyle w:val="Emphasis"/>
          <w:i w:val="0"/>
          <w:sz w:val="22"/>
          <w:szCs w:val="22"/>
        </w:rPr>
        <w:t>ind</w:t>
      </w:r>
      <w:r w:rsidR="005E5010">
        <w:rPr>
          <w:rStyle w:val="Emphasis"/>
          <w:i w:val="0"/>
          <w:sz w:val="22"/>
          <w:szCs w:val="22"/>
        </w:rPr>
        <w:t>ividual</w:t>
      </w:r>
      <w:r w:rsidR="00995B13">
        <w:rPr>
          <w:rStyle w:val="Emphasis"/>
          <w:i w:val="0"/>
          <w:sz w:val="22"/>
          <w:szCs w:val="22"/>
        </w:rPr>
        <w:t>s</w:t>
      </w:r>
      <w:r w:rsidRPr="001309F8">
        <w:rPr>
          <w:rStyle w:val="Emphasis"/>
          <w:i w:val="0"/>
          <w:sz w:val="22"/>
          <w:szCs w:val="22"/>
        </w:rPr>
        <w:t xml:space="preserve">: [INSERT SERVICE </w:t>
      </w:r>
      <w:r w:rsidR="00454A7F">
        <w:rPr>
          <w:rStyle w:val="Emphasis"/>
          <w:i w:val="0"/>
          <w:sz w:val="22"/>
          <w:szCs w:val="22"/>
        </w:rPr>
        <w:t>NAMES</w:t>
      </w:r>
      <w:r w:rsidR="00454A7F" w:rsidRPr="001309F8">
        <w:rPr>
          <w:rStyle w:val="Emphasis"/>
          <w:i w:val="0"/>
          <w:sz w:val="22"/>
          <w:szCs w:val="22"/>
        </w:rPr>
        <w:t xml:space="preserve"> </w:t>
      </w:r>
      <w:r w:rsidRPr="001309F8">
        <w:rPr>
          <w:rStyle w:val="Emphasis"/>
          <w:i w:val="0"/>
          <w:sz w:val="22"/>
          <w:szCs w:val="22"/>
        </w:rPr>
        <w:t>HERE].</w:t>
      </w:r>
      <w:r w:rsidR="00F92242">
        <w:rPr>
          <w:rStyle w:val="Emphasis"/>
          <w:i w:val="0"/>
          <w:sz w:val="22"/>
          <w:szCs w:val="22"/>
        </w:rPr>
        <w:t xml:space="preserve"> </w:t>
      </w:r>
      <w:r w:rsidR="00995B13" w:rsidRPr="00B02C07">
        <w:rPr>
          <w:rStyle w:val="Emphasis"/>
          <w:i w:val="0"/>
          <w:sz w:val="22"/>
          <w:szCs w:val="22"/>
        </w:rPr>
        <w:t>[INSERT ENTITY NAME]</w:t>
      </w:r>
      <w:r w:rsidR="00995B13">
        <w:rPr>
          <w:rStyle w:val="Emphasis"/>
          <w:i w:val="0"/>
          <w:sz w:val="22"/>
          <w:szCs w:val="22"/>
        </w:rPr>
        <w:t xml:space="preserve"> is also qualified to provide: [INSERT ADDITIONAL </w:t>
      </w:r>
      <w:r w:rsidR="00B36E13" w:rsidRPr="001309F8">
        <w:rPr>
          <w:rStyle w:val="Emphasis"/>
          <w:i w:val="0"/>
          <w:sz w:val="22"/>
          <w:szCs w:val="22"/>
        </w:rPr>
        <w:t xml:space="preserve">SERVICE </w:t>
      </w:r>
      <w:r w:rsidR="00A3721C">
        <w:rPr>
          <w:rStyle w:val="Emphasis"/>
          <w:i w:val="0"/>
          <w:sz w:val="22"/>
          <w:szCs w:val="22"/>
        </w:rPr>
        <w:t>NAMES</w:t>
      </w:r>
      <w:r w:rsidR="00A3721C" w:rsidRPr="001309F8">
        <w:rPr>
          <w:rStyle w:val="Emphasis"/>
          <w:i w:val="0"/>
          <w:sz w:val="22"/>
          <w:szCs w:val="22"/>
        </w:rPr>
        <w:t xml:space="preserve"> </w:t>
      </w:r>
      <w:r w:rsidR="00B36E13" w:rsidRPr="001309F8">
        <w:rPr>
          <w:rStyle w:val="Emphasis"/>
          <w:i w:val="0"/>
          <w:sz w:val="22"/>
          <w:szCs w:val="22"/>
        </w:rPr>
        <w:t>HERE</w:t>
      </w:r>
      <w:r w:rsidR="00995B13">
        <w:rPr>
          <w:rStyle w:val="Emphasis"/>
          <w:i w:val="0"/>
          <w:sz w:val="22"/>
          <w:szCs w:val="22"/>
        </w:rPr>
        <w:t xml:space="preserve">, AS APPLICABLE, THAT THE </w:t>
      </w:r>
      <w:r w:rsidR="000F4A80">
        <w:rPr>
          <w:rStyle w:val="Emphasis"/>
          <w:i w:val="0"/>
          <w:sz w:val="22"/>
          <w:szCs w:val="22"/>
        </w:rPr>
        <w:t>ENTITY</w:t>
      </w:r>
      <w:r w:rsidR="00995B13">
        <w:rPr>
          <w:rStyle w:val="Emphasis"/>
          <w:i w:val="0"/>
          <w:sz w:val="22"/>
          <w:szCs w:val="22"/>
        </w:rPr>
        <w:t xml:space="preserve"> QUALIFIED FOR BUT IS NOT PROVIDING YET- delete sentence if n/a].</w:t>
      </w:r>
      <w:r w:rsidR="00995B13" w:rsidRPr="00B02C07">
        <w:rPr>
          <w:rStyle w:val="Emphasis"/>
          <w:i w:val="0"/>
          <w:sz w:val="22"/>
          <w:szCs w:val="22"/>
        </w:rPr>
        <w:t xml:space="preserve"> </w:t>
      </w:r>
      <w:r w:rsidR="00AF6E1B" w:rsidRPr="001309F8">
        <w:rPr>
          <w:rStyle w:val="Emphasis"/>
          <w:i w:val="0"/>
          <w:sz w:val="22"/>
          <w:szCs w:val="22"/>
        </w:rPr>
        <w:t>The organization’s mission is to [INSERT MISSION].</w:t>
      </w:r>
      <w:r w:rsidR="00AF6E1B">
        <w:rPr>
          <w:rStyle w:val="Emphasis"/>
          <w:i w:val="0"/>
          <w:sz w:val="22"/>
          <w:szCs w:val="22"/>
        </w:rPr>
        <w:t xml:space="preserve"> </w:t>
      </w:r>
    </w:p>
    <w:p w:rsidR="00995B13" w:rsidRPr="00AE586F" w:rsidRDefault="00995B13" w:rsidP="008D48EE">
      <w:pPr>
        <w:pStyle w:val="CommentText"/>
        <w:spacing w:line="300" w:lineRule="auto"/>
        <w:jc w:val="both"/>
        <w:rPr>
          <w:rStyle w:val="Emphasis"/>
          <w:b/>
          <w:sz w:val="22"/>
          <w:szCs w:val="22"/>
          <w:u w:val="single"/>
        </w:rPr>
      </w:pPr>
      <w:r w:rsidRPr="00AE586F">
        <w:rPr>
          <w:rStyle w:val="Emphasis"/>
          <w:b/>
          <w:sz w:val="22"/>
          <w:szCs w:val="22"/>
          <w:u w:val="single"/>
        </w:rPr>
        <w:t>[BSASP ENTITY WITH NO AUTHORIZATIONS:]</w:t>
      </w:r>
    </w:p>
    <w:p w:rsidR="001309F8" w:rsidRPr="00AF2773" w:rsidRDefault="00995B13" w:rsidP="008D48EE">
      <w:pPr>
        <w:pStyle w:val="CommentText"/>
        <w:spacing w:line="300" w:lineRule="auto"/>
        <w:jc w:val="both"/>
        <w:rPr>
          <w:rStyle w:val="Emphasis"/>
          <w:i w:val="0"/>
          <w:iCs w:val="0"/>
          <w:sz w:val="22"/>
          <w:szCs w:val="22"/>
        </w:rPr>
      </w:pPr>
      <w:r w:rsidRPr="00B02C07">
        <w:rPr>
          <w:rStyle w:val="Emphasis"/>
          <w:i w:val="0"/>
          <w:sz w:val="22"/>
          <w:szCs w:val="22"/>
        </w:rPr>
        <w:t xml:space="preserve">[INSERT ENTITY NAME] </w:t>
      </w:r>
      <w:r>
        <w:rPr>
          <w:rStyle w:val="Emphasis"/>
          <w:i w:val="0"/>
          <w:sz w:val="22"/>
          <w:szCs w:val="22"/>
        </w:rPr>
        <w:t>is qualified to provide</w:t>
      </w:r>
      <w:r w:rsidR="003D3573">
        <w:rPr>
          <w:rStyle w:val="Emphasis"/>
          <w:i w:val="0"/>
          <w:sz w:val="22"/>
          <w:szCs w:val="22"/>
        </w:rPr>
        <w:t xml:space="preserve"> AAW</w:t>
      </w:r>
      <w:r w:rsidRPr="00B02C07">
        <w:rPr>
          <w:rStyle w:val="Emphasis"/>
          <w:i w:val="0"/>
          <w:sz w:val="22"/>
          <w:szCs w:val="22"/>
        </w:rPr>
        <w:t xml:space="preserve"> services to Pennsylvanians with </w:t>
      </w:r>
      <w:r>
        <w:rPr>
          <w:rStyle w:val="Emphasis"/>
          <w:i w:val="0"/>
          <w:sz w:val="22"/>
          <w:szCs w:val="22"/>
        </w:rPr>
        <w:t>autism</w:t>
      </w:r>
      <w:r w:rsidRPr="00B02C07">
        <w:rPr>
          <w:rStyle w:val="Emphasis"/>
          <w:i w:val="0"/>
          <w:sz w:val="22"/>
          <w:szCs w:val="22"/>
        </w:rPr>
        <w:t xml:space="preserve"> in </w:t>
      </w:r>
      <w:r>
        <w:rPr>
          <w:rStyle w:val="Emphasis"/>
          <w:i w:val="0"/>
          <w:sz w:val="22"/>
          <w:szCs w:val="22"/>
        </w:rPr>
        <w:t>[</w:t>
      </w:r>
      <w:r w:rsidRPr="001309F8">
        <w:rPr>
          <w:rStyle w:val="Emphasis"/>
          <w:i w:val="0"/>
          <w:sz w:val="22"/>
          <w:szCs w:val="22"/>
        </w:rPr>
        <w:t xml:space="preserve">INSERT COUNTIES WHERE ENTITY </w:t>
      </w:r>
      <w:r>
        <w:rPr>
          <w:rStyle w:val="Emphasis"/>
          <w:i w:val="0"/>
          <w:sz w:val="22"/>
          <w:szCs w:val="22"/>
        </w:rPr>
        <w:t>INTENDS TO PROVIDE</w:t>
      </w:r>
      <w:r w:rsidRPr="001309F8">
        <w:rPr>
          <w:rStyle w:val="Emphasis"/>
          <w:i w:val="0"/>
          <w:sz w:val="22"/>
          <w:szCs w:val="22"/>
        </w:rPr>
        <w:t xml:space="preserve"> SERVICES] counties</w:t>
      </w:r>
      <w:r w:rsidRPr="00B02C07">
        <w:rPr>
          <w:rStyle w:val="Emphasis"/>
          <w:i w:val="0"/>
          <w:sz w:val="22"/>
          <w:szCs w:val="22"/>
        </w:rPr>
        <w:t xml:space="preserve">. [INSERT ENTITY NAME] </w:t>
      </w:r>
      <w:r>
        <w:rPr>
          <w:rStyle w:val="Emphasis"/>
          <w:i w:val="0"/>
          <w:sz w:val="22"/>
          <w:szCs w:val="22"/>
        </w:rPr>
        <w:t>is qualified to provide</w:t>
      </w:r>
      <w:r w:rsidRPr="00B02C07">
        <w:rPr>
          <w:rStyle w:val="Emphasis"/>
          <w:i w:val="0"/>
          <w:sz w:val="22"/>
          <w:szCs w:val="22"/>
        </w:rPr>
        <w:t xml:space="preserve"> the following services: [INSERT SERVICE </w:t>
      </w:r>
      <w:r>
        <w:rPr>
          <w:rStyle w:val="Emphasis"/>
          <w:i w:val="0"/>
          <w:sz w:val="22"/>
          <w:szCs w:val="22"/>
        </w:rPr>
        <w:t>NAMES</w:t>
      </w:r>
      <w:r w:rsidRPr="00B02C07">
        <w:rPr>
          <w:rStyle w:val="Emphasis"/>
          <w:i w:val="0"/>
          <w:sz w:val="22"/>
          <w:szCs w:val="22"/>
        </w:rPr>
        <w:t xml:space="preserve"> HERE].</w:t>
      </w:r>
      <w:r>
        <w:rPr>
          <w:rStyle w:val="Emphasis"/>
          <w:i w:val="0"/>
          <w:sz w:val="22"/>
          <w:szCs w:val="22"/>
        </w:rPr>
        <w:t xml:space="preserve"> </w:t>
      </w:r>
      <w:r w:rsidRPr="00B02C07">
        <w:rPr>
          <w:rStyle w:val="Emphasis"/>
          <w:i w:val="0"/>
          <w:sz w:val="22"/>
          <w:szCs w:val="22"/>
        </w:rPr>
        <w:t>[INSERT ENTITY NAME]</w:t>
      </w:r>
      <w:r>
        <w:rPr>
          <w:rStyle w:val="Emphasis"/>
          <w:i w:val="0"/>
          <w:sz w:val="22"/>
          <w:szCs w:val="22"/>
        </w:rPr>
        <w:t xml:space="preserve"> [is a new </w:t>
      </w:r>
      <w:r w:rsidR="000F4A80" w:rsidRPr="000F4A80">
        <w:rPr>
          <w:rStyle w:val="Emphasis"/>
          <w:i w:val="0"/>
          <w:sz w:val="22"/>
          <w:szCs w:val="22"/>
        </w:rPr>
        <w:t>entity</w:t>
      </w:r>
      <w:r>
        <w:rPr>
          <w:rStyle w:val="Emphasis"/>
          <w:i w:val="0"/>
          <w:sz w:val="22"/>
          <w:szCs w:val="22"/>
        </w:rPr>
        <w:t xml:space="preserve"> and] has not yet began serving individuals. </w:t>
      </w:r>
      <w:r w:rsidRPr="00B02C07">
        <w:rPr>
          <w:rStyle w:val="Emphasis"/>
          <w:i w:val="0"/>
          <w:sz w:val="22"/>
          <w:szCs w:val="22"/>
        </w:rPr>
        <w:t>The organization’s mission is to [INSERT MISSION].</w:t>
      </w:r>
      <w:r>
        <w:rPr>
          <w:rStyle w:val="Emphasis"/>
          <w:i w:val="0"/>
          <w:sz w:val="22"/>
          <w:szCs w:val="22"/>
        </w:rPr>
        <w:t xml:space="preserve"> </w:t>
      </w:r>
    </w:p>
    <w:p w:rsidR="00F86DBF" w:rsidRDefault="00297E31" w:rsidP="00C24284">
      <w:pPr>
        <w:pStyle w:val="Heading2"/>
        <w:spacing w:before="0" w:after="160" w:line="300" w:lineRule="auto"/>
        <w:jc w:val="left"/>
        <w:rPr>
          <w:rStyle w:val="Emphasis"/>
          <w:i w:val="0"/>
          <w:iCs w:val="0"/>
          <w:color w:val="auto"/>
        </w:rPr>
      </w:pPr>
      <w:r w:rsidRPr="00FC12CE">
        <w:rPr>
          <w:rStyle w:val="Emphasis"/>
          <w:i w:val="0"/>
          <w:iCs w:val="0"/>
          <w:color w:val="auto"/>
        </w:rPr>
        <w:t xml:space="preserve">QA&amp;I </w:t>
      </w:r>
      <w:r w:rsidR="00F86DBF">
        <w:rPr>
          <w:rStyle w:val="Emphasis"/>
          <w:i w:val="0"/>
          <w:iCs w:val="0"/>
          <w:color w:val="auto"/>
        </w:rPr>
        <w:t>Summary</w:t>
      </w:r>
    </w:p>
    <w:p w:rsidR="001A08CF" w:rsidRPr="0030431D" w:rsidRDefault="009123F5" w:rsidP="001C4E82">
      <w:pPr>
        <w:jc w:val="both"/>
        <w:rPr>
          <w:rStyle w:val="IntenseEmphasis"/>
          <w:b w:val="0"/>
          <w:i w:val="0"/>
          <w:sz w:val="22"/>
          <w:szCs w:val="22"/>
        </w:rPr>
      </w:pPr>
      <w:r w:rsidRPr="00B02C07">
        <w:rPr>
          <w:rStyle w:val="Emphasis"/>
          <w:i w:val="0"/>
          <w:sz w:val="22"/>
          <w:szCs w:val="22"/>
        </w:rPr>
        <w:t xml:space="preserve">The </w:t>
      </w:r>
      <w:r w:rsidR="007F7D5A">
        <w:rPr>
          <w:rStyle w:val="Emphasis"/>
          <w:i w:val="0"/>
          <w:sz w:val="22"/>
          <w:szCs w:val="22"/>
        </w:rPr>
        <w:t xml:space="preserve">Cycle 2, Year </w:t>
      </w:r>
      <w:r w:rsidR="006B104D">
        <w:rPr>
          <w:rStyle w:val="Emphasis"/>
          <w:i w:val="0"/>
          <w:sz w:val="22"/>
          <w:szCs w:val="22"/>
        </w:rPr>
        <w:t>2</w:t>
      </w:r>
      <w:r w:rsidR="00B02C07" w:rsidRPr="00B02C07">
        <w:rPr>
          <w:rStyle w:val="Emphasis"/>
          <w:i w:val="0"/>
          <w:sz w:val="22"/>
          <w:szCs w:val="22"/>
        </w:rPr>
        <w:t xml:space="preserve"> </w:t>
      </w:r>
      <w:r w:rsidRPr="00B02C07">
        <w:rPr>
          <w:rStyle w:val="Emphasis"/>
          <w:i w:val="0"/>
          <w:sz w:val="22"/>
          <w:szCs w:val="22"/>
        </w:rPr>
        <w:t>QA&amp;I process began for [ENTITY NAME] with the submission of the annual QA&amp;I self-assessment on [INSERT DATE].</w:t>
      </w:r>
      <w:r w:rsidR="00F92242">
        <w:rPr>
          <w:rStyle w:val="Emphasis"/>
          <w:i w:val="0"/>
          <w:sz w:val="22"/>
          <w:szCs w:val="22"/>
        </w:rPr>
        <w:t xml:space="preserve"> </w:t>
      </w:r>
    </w:p>
    <w:p w:rsidR="009123F5" w:rsidRPr="00E46179" w:rsidRDefault="009123F5" w:rsidP="00C24284">
      <w:pPr>
        <w:jc w:val="both"/>
        <w:rPr>
          <w:rStyle w:val="Emphasis"/>
          <w:i w:val="0"/>
          <w:sz w:val="22"/>
          <w:szCs w:val="22"/>
        </w:rPr>
      </w:pPr>
      <w:r w:rsidRPr="00B02C07">
        <w:rPr>
          <w:rStyle w:val="Emphasis"/>
          <w:i w:val="0"/>
          <w:sz w:val="22"/>
          <w:szCs w:val="22"/>
        </w:rPr>
        <w:t>[</w:t>
      </w:r>
      <w:r w:rsidR="006F13EB">
        <w:rPr>
          <w:rStyle w:val="Emphasis"/>
          <w:i w:val="0"/>
          <w:sz w:val="22"/>
          <w:szCs w:val="22"/>
        </w:rPr>
        <w:t>INSERT REVIEWING OFFICE(S) NAME</w:t>
      </w:r>
      <w:r w:rsidRPr="00B02C07">
        <w:rPr>
          <w:rStyle w:val="Emphasis"/>
          <w:i w:val="0"/>
          <w:sz w:val="22"/>
          <w:szCs w:val="22"/>
        </w:rPr>
        <w:t xml:space="preserve">] conducted the </w:t>
      </w:r>
      <w:r w:rsidR="00D7631B">
        <w:rPr>
          <w:rStyle w:val="Emphasis"/>
          <w:i w:val="0"/>
          <w:sz w:val="22"/>
          <w:szCs w:val="22"/>
        </w:rPr>
        <w:t>full</w:t>
      </w:r>
      <w:r w:rsidRPr="00B02C07">
        <w:rPr>
          <w:rStyle w:val="Emphasis"/>
          <w:i w:val="0"/>
          <w:sz w:val="22"/>
          <w:szCs w:val="22"/>
        </w:rPr>
        <w:t xml:space="preserve"> review </w:t>
      </w:r>
      <w:r w:rsidR="00951893" w:rsidRPr="00951893">
        <w:rPr>
          <w:rStyle w:val="Emphasis"/>
          <w:i w:val="0"/>
          <w:sz w:val="22"/>
          <w:szCs w:val="22"/>
        </w:rPr>
        <w:t xml:space="preserve">for the time period of [INSERT DATE RANGE FOR REVIEW PERIOD]. </w:t>
      </w:r>
      <w:r w:rsidRPr="00B02C07">
        <w:rPr>
          <w:rStyle w:val="Emphasis"/>
          <w:i w:val="0"/>
          <w:sz w:val="22"/>
          <w:szCs w:val="22"/>
        </w:rPr>
        <w:t xml:space="preserve">A </w:t>
      </w:r>
      <w:r w:rsidR="00C50234">
        <w:rPr>
          <w:rStyle w:val="Emphasis"/>
          <w:i w:val="0"/>
          <w:sz w:val="22"/>
          <w:szCs w:val="22"/>
        </w:rPr>
        <w:t>sample</w:t>
      </w:r>
      <w:r w:rsidRPr="00B02C07">
        <w:rPr>
          <w:rStyle w:val="Emphasis"/>
          <w:i w:val="0"/>
          <w:sz w:val="22"/>
          <w:szCs w:val="22"/>
        </w:rPr>
        <w:t xml:space="preserve"> of [INSERT NUMBER] </w:t>
      </w:r>
      <w:r w:rsidR="005E5010">
        <w:rPr>
          <w:rStyle w:val="Emphasis"/>
          <w:i w:val="0"/>
          <w:sz w:val="22"/>
          <w:szCs w:val="22"/>
        </w:rPr>
        <w:t>individual</w:t>
      </w:r>
      <w:r w:rsidRPr="00B02C07">
        <w:rPr>
          <w:rStyle w:val="Emphasis"/>
          <w:i w:val="0"/>
          <w:sz w:val="22"/>
          <w:szCs w:val="22"/>
        </w:rPr>
        <w:t xml:space="preserve"> records were reviewed as part of the QA&amp;I process, including the completion of [INSERT NUMBER] individual interviews</w:t>
      </w:r>
      <w:r w:rsidR="00AE7F67">
        <w:rPr>
          <w:rStyle w:val="Emphasis"/>
          <w:i w:val="0"/>
          <w:sz w:val="22"/>
          <w:szCs w:val="22"/>
        </w:rPr>
        <w:t>.</w:t>
      </w:r>
      <w:r w:rsidR="00BA346D" w:rsidRPr="00B02C07">
        <w:rPr>
          <w:rStyle w:val="Emphasis"/>
          <w:i w:val="0"/>
          <w:sz w:val="22"/>
          <w:szCs w:val="22"/>
        </w:rPr>
        <w:t xml:space="preserve"> [</w:t>
      </w:r>
      <w:r w:rsidR="00BA346D" w:rsidRPr="00B02C07">
        <w:rPr>
          <w:rStyle w:val="Emphasis"/>
          <w:sz w:val="22"/>
          <w:szCs w:val="22"/>
        </w:rPr>
        <w:t>If applicable, include the number of staff interviews completed.</w:t>
      </w:r>
      <w:r w:rsidR="00BA346D" w:rsidRPr="00B02C07">
        <w:rPr>
          <w:rStyle w:val="Emphasis"/>
          <w:i w:val="0"/>
          <w:sz w:val="22"/>
          <w:szCs w:val="22"/>
        </w:rPr>
        <w:t>]</w:t>
      </w:r>
      <w:r w:rsidR="001F4989">
        <w:rPr>
          <w:rStyle w:val="Emphasis"/>
          <w:i w:val="0"/>
          <w:sz w:val="22"/>
          <w:szCs w:val="22"/>
        </w:rPr>
        <w:t xml:space="preserve"> </w:t>
      </w:r>
      <w:r w:rsidR="001F4989" w:rsidRPr="00AE586F">
        <w:rPr>
          <w:rStyle w:val="Emphasis"/>
          <w:b/>
          <w:sz w:val="22"/>
          <w:szCs w:val="22"/>
          <w:u w:val="single"/>
        </w:rPr>
        <w:t>OR</w:t>
      </w:r>
      <w:r w:rsidR="001F4989">
        <w:rPr>
          <w:rStyle w:val="Emphasis"/>
          <w:i w:val="0"/>
          <w:sz w:val="22"/>
          <w:szCs w:val="22"/>
        </w:rPr>
        <w:t xml:space="preserve"> </w:t>
      </w:r>
      <w:r w:rsidR="001F4989">
        <w:rPr>
          <w:rStyle w:val="IntenseEmphasis"/>
          <w:b w:val="0"/>
          <w:i w:val="0"/>
          <w:sz w:val="22"/>
          <w:szCs w:val="22"/>
        </w:rPr>
        <w:t xml:space="preserve">[INSERT ENTITY NAME] </w:t>
      </w:r>
      <w:r w:rsidR="00C50234">
        <w:rPr>
          <w:rStyle w:val="IntenseEmphasis"/>
          <w:b w:val="0"/>
          <w:i w:val="0"/>
          <w:sz w:val="22"/>
          <w:szCs w:val="22"/>
        </w:rPr>
        <w:t>[</w:t>
      </w:r>
      <w:r w:rsidR="001F4989">
        <w:rPr>
          <w:rStyle w:val="IntenseEmphasis"/>
          <w:b w:val="0"/>
          <w:i w:val="0"/>
          <w:sz w:val="22"/>
          <w:szCs w:val="22"/>
        </w:rPr>
        <w:t xml:space="preserve">is </w:t>
      </w:r>
      <w:r w:rsidR="00E656C3">
        <w:rPr>
          <w:rStyle w:val="IntenseEmphasis"/>
          <w:b w:val="0"/>
          <w:i w:val="0"/>
          <w:sz w:val="22"/>
          <w:szCs w:val="22"/>
        </w:rPr>
        <w:t xml:space="preserve">a </w:t>
      </w:r>
      <w:r w:rsidR="001F4989">
        <w:rPr>
          <w:rStyle w:val="IntenseEmphasis"/>
          <w:b w:val="0"/>
          <w:i w:val="0"/>
          <w:sz w:val="22"/>
          <w:szCs w:val="22"/>
        </w:rPr>
        <w:t xml:space="preserve">new </w:t>
      </w:r>
      <w:r w:rsidR="000F4A80" w:rsidRPr="000F4A80">
        <w:rPr>
          <w:rStyle w:val="IntenseEmphasis"/>
          <w:b w:val="0"/>
          <w:i w:val="0"/>
          <w:sz w:val="22"/>
          <w:szCs w:val="22"/>
        </w:rPr>
        <w:t>entity</w:t>
      </w:r>
      <w:r w:rsidR="00E656C3">
        <w:rPr>
          <w:rStyle w:val="IntenseEmphasis"/>
          <w:b w:val="0"/>
          <w:i w:val="0"/>
          <w:sz w:val="22"/>
          <w:szCs w:val="22"/>
        </w:rPr>
        <w:t xml:space="preserve"> </w:t>
      </w:r>
      <w:r w:rsidR="001F4989">
        <w:rPr>
          <w:rStyle w:val="IntenseEmphasis"/>
          <w:b w:val="0"/>
          <w:i w:val="0"/>
          <w:sz w:val="22"/>
          <w:szCs w:val="22"/>
        </w:rPr>
        <w:t>and</w:t>
      </w:r>
      <w:r w:rsidR="00C50234">
        <w:rPr>
          <w:rStyle w:val="IntenseEmphasis"/>
          <w:b w:val="0"/>
          <w:i w:val="0"/>
          <w:sz w:val="22"/>
          <w:szCs w:val="22"/>
        </w:rPr>
        <w:t>]</w:t>
      </w:r>
      <w:r w:rsidR="001F4989">
        <w:rPr>
          <w:rStyle w:val="IntenseEmphasis"/>
          <w:b w:val="0"/>
          <w:i w:val="0"/>
          <w:sz w:val="22"/>
          <w:szCs w:val="22"/>
        </w:rPr>
        <w:t xml:space="preserve"> has not yet began serving individuals</w:t>
      </w:r>
      <w:r w:rsidR="00E656C3">
        <w:rPr>
          <w:rStyle w:val="IntenseEmphasis"/>
          <w:b w:val="0"/>
          <w:i w:val="0"/>
          <w:sz w:val="22"/>
          <w:szCs w:val="22"/>
        </w:rPr>
        <w:t>. P</w:t>
      </w:r>
      <w:r w:rsidR="001F4989">
        <w:rPr>
          <w:rStyle w:val="IntenseEmphasis"/>
          <w:b w:val="0"/>
          <w:i w:val="0"/>
          <w:sz w:val="22"/>
          <w:szCs w:val="22"/>
        </w:rPr>
        <w:t>olicies, procedures, and staff training records were reviewed.</w:t>
      </w:r>
    </w:p>
    <w:p w:rsidR="009123F5" w:rsidRPr="00B02C07" w:rsidRDefault="00BA346D" w:rsidP="00C24284">
      <w:pPr>
        <w:jc w:val="both"/>
        <w:rPr>
          <w:rStyle w:val="Emphasis"/>
          <w:i w:val="0"/>
          <w:sz w:val="22"/>
          <w:szCs w:val="22"/>
        </w:rPr>
      </w:pPr>
      <w:r w:rsidRPr="00B02C07">
        <w:rPr>
          <w:rStyle w:val="Emphasis"/>
          <w:i w:val="0"/>
          <w:sz w:val="22"/>
          <w:szCs w:val="22"/>
        </w:rPr>
        <w:t>[</w:t>
      </w:r>
      <w:r w:rsidR="006F13EB">
        <w:rPr>
          <w:rStyle w:val="Emphasis"/>
          <w:i w:val="0"/>
          <w:sz w:val="22"/>
          <w:szCs w:val="22"/>
        </w:rPr>
        <w:t>INSERT REVIEWING OFFICE(S) NAME</w:t>
      </w:r>
      <w:r w:rsidRPr="00B02C07">
        <w:rPr>
          <w:rStyle w:val="Emphasis"/>
          <w:i w:val="0"/>
          <w:sz w:val="22"/>
          <w:szCs w:val="22"/>
        </w:rPr>
        <w:t>] held the conference with</w:t>
      </w:r>
      <w:r w:rsidR="00C73D8D">
        <w:rPr>
          <w:rStyle w:val="Emphasis"/>
          <w:i w:val="0"/>
          <w:sz w:val="22"/>
          <w:szCs w:val="22"/>
        </w:rPr>
        <w:t xml:space="preserve"> the</w:t>
      </w:r>
      <w:r w:rsidRPr="00B02C07">
        <w:rPr>
          <w:rStyle w:val="Emphasis"/>
          <w:i w:val="0"/>
          <w:sz w:val="22"/>
          <w:szCs w:val="22"/>
        </w:rPr>
        <w:t xml:space="preserve"> [ONLY INSERT JOB TITLES] from [INSERT ENTITY NAME] on [INSERT CONFERENCE DATE]</w:t>
      </w:r>
      <w:r w:rsidR="000A7B19">
        <w:rPr>
          <w:rStyle w:val="Emphasis"/>
          <w:i w:val="0"/>
          <w:sz w:val="22"/>
          <w:szCs w:val="22"/>
        </w:rPr>
        <w:t>.</w:t>
      </w:r>
      <w:r w:rsidRPr="00B02C07">
        <w:rPr>
          <w:rStyle w:val="Emphasis"/>
          <w:i w:val="0"/>
          <w:sz w:val="22"/>
          <w:szCs w:val="22"/>
        </w:rPr>
        <w:t xml:space="preserve"> </w:t>
      </w:r>
      <w:r w:rsidR="00A270CB">
        <w:rPr>
          <w:rStyle w:val="Emphasis"/>
          <w:i w:val="0"/>
          <w:sz w:val="22"/>
          <w:szCs w:val="22"/>
        </w:rPr>
        <w:t xml:space="preserve">The conference included an overview of the QA&amp;I process steps and timelines and a discussion about the </w:t>
      </w:r>
      <w:r w:rsidR="001D5D6C">
        <w:rPr>
          <w:rStyle w:val="Emphasis"/>
          <w:i w:val="0"/>
          <w:sz w:val="22"/>
          <w:szCs w:val="22"/>
        </w:rPr>
        <w:t xml:space="preserve">full </w:t>
      </w:r>
      <w:r w:rsidR="00A270CB">
        <w:rPr>
          <w:rStyle w:val="Emphasis"/>
          <w:i w:val="0"/>
          <w:sz w:val="22"/>
          <w:szCs w:val="22"/>
        </w:rPr>
        <w:t>review process and logistics.</w:t>
      </w:r>
      <w:r w:rsidR="00F92242">
        <w:rPr>
          <w:rStyle w:val="Emphasis"/>
          <w:i w:val="0"/>
          <w:sz w:val="22"/>
          <w:szCs w:val="22"/>
        </w:rPr>
        <w:t xml:space="preserve"> </w:t>
      </w:r>
      <w:r w:rsidR="00A270CB">
        <w:rPr>
          <w:rStyle w:val="Emphasis"/>
          <w:i w:val="0"/>
          <w:sz w:val="22"/>
          <w:szCs w:val="22"/>
        </w:rPr>
        <w:t>There was also an opportunity for the entity to share an organizational overview.</w:t>
      </w:r>
      <w:r w:rsidR="00A270CB" w:rsidRPr="00B02C07">
        <w:rPr>
          <w:rStyle w:val="Emphasis"/>
          <w:i w:val="0"/>
          <w:sz w:val="22"/>
          <w:szCs w:val="22"/>
        </w:rPr>
        <w:t xml:space="preserve"> </w:t>
      </w:r>
    </w:p>
    <w:p w:rsidR="00957602" w:rsidRDefault="00957602" w:rsidP="00957602">
      <w:pPr>
        <w:pStyle w:val="Heading2"/>
        <w:spacing w:before="0" w:after="160" w:line="300" w:lineRule="auto"/>
        <w:jc w:val="left"/>
        <w:rPr>
          <w:rStyle w:val="Emphasis"/>
          <w:i w:val="0"/>
          <w:iCs w:val="0"/>
          <w:color w:val="auto"/>
        </w:rPr>
      </w:pPr>
      <w:r>
        <w:rPr>
          <w:rStyle w:val="Emphasis"/>
          <w:i w:val="0"/>
          <w:iCs w:val="0"/>
          <w:color w:val="auto"/>
        </w:rPr>
        <w:t>Interviews with a sample of individuals receiving services</w:t>
      </w:r>
    </w:p>
    <w:p w:rsidR="00957602" w:rsidRDefault="00957602" w:rsidP="00957602">
      <w:pPr>
        <w:pStyle w:val="ListParagraph"/>
        <w:numPr>
          <w:ilvl w:val="0"/>
          <w:numId w:val="3"/>
        </w:numPr>
        <w:jc w:val="both"/>
        <w:rPr>
          <w:rStyle w:val="IntenseEmphasis"/>
          <w:b w:val="0"/>
          <w:i w:val="0"/>
          <w:sz w:val="22"/>
          <w:szCs w:val="22"/>
        </w:rPr>
      </w:pPr>
    </w:p>
    <w:p w:rsidR="00C712A1" w:rsidRPr="00FC12CE" w:rsidRDefault="007A3002" w:rsidP="00C24284">
      <w:pPr>
        <w:pStyle w:val="Heading2"/>
        <w:spacing w:before="0" w:after="160" w:line="300" w:lineRule="auto"/>
        <w:jc w:val="left"/>
        <w:rPr>
          <w:rStyle w:val="Emphasis"/>
          <w:i w:val="0"/>
          <w:iCs w:val="0"/>
          <w:color w:val="auto"/>
        </w:rPr>
      </w:pPr>
      <w:r>
        <w:rPr>
          <w:rStyle w:val="Emphasis"/>
          <w:i w:val="0"/>
          <w:iCs w:val="0"/>
          <w:color w:val="auto"/>
        </w:rPr>
        <w:t>Data Analysis</w:t>
      </w:r>
      <w:r w:rsidR="00725835">
        <w:rPr>
          <w:rStyle w:val="Emphasis"/>
          <w:i w:val="0"/>
          <w:iCs w:val="0"/>
          <w:color w:val="auto"/>
        </w:rPr>
        <w:t xml:space="preserve"> of Review</w:t>
      </w:r>
      <w:r>
        <w:rPr>
          <w:rStyle w:val="Emphasis"/>
          <w:i w:val="0"/>
          <w:iCs w:val="0"/>
          <w:color w:val="auto"/>
        </w:rPr>
        <w:t xml:space="preserve"> </w:t>
      </w:r>
    </w:p>
    <w:p w:rsidR="00FA3D8B" w:rsidRDefault="00FA3D8B" w:rsidP="00FA3D8B">
      <w:pPr>
        <w:rPr>
          <w:rStyle w:val="IntenseEmphasis"/>
          <w:b w:val="0"/>
          <w:i w:val="0"/>
          <w:sz w:val="22"/>
          <w:szCs w:val="22"/>
        </w:rPr>
      </w:pPr>
      <w:r>
        <w:rPr>
          <w:rStyle w:val="IntenseEmphasis"/>
          <w:b w:val="0"/>
          <w:i w:val="0"/>
          <w:sz w:val="22"/>
          <w:szCs w:val="22"/>
        </w:rPr>
        <w:t xml:space="preserve">The results of the </w:t>
      </w:r>
      <w:r w:rsidR="0023561F">
        <w:rPr>
          <w:rStyle w:val="IntenseEmphasis"/>
          <w:b w:val="0"/>
          <w:i w:val="0"/>
          <w:sz w:val="22"/>
          <w:szCs w:val="22"/>
        </w:rPr>
        <w:t>QA&amp;I</w:t>
      </w:r>
      <w:r>
        <w:rPr>
          <w:rStyle w:val="IntenseEmphasis"/>
          <w:b w:val="0"/>
          <w:i w:val="0"/>
          <w:sz w:val="22"/>
          <w:szCs w:val="22"/>
        </w:rPr>
        <w:t xml:space="preserve"> review </w:t>
      </w:r>
      <w:r w:rsidRPr="00FA3D8B">
        <w:rPr>
          <w:rStyle w:val="IntenseEmphasis"/>
          <w:b w:val="0"/>
          <w:i w:val="0"/>
          <w:sz w:val="22"/>
          <w:szCs w:val="22"/>
        </w:rPr>
        <w:t>for [INSERT ENTITY NAME] are</w:t>
      </w:r>
      <w:r>
        <w:rPr>
          <w:rStyle w:val="IntenseEmphasis"/>
          <w:b w:val="0"/>
          <w:i w:val="0"/>
          <w:sz w:val="22"/>
          <w:szCs w:val="22"/>
        </w:rPr>
        <w:t xml:space="preserve"> summarized below.</w:t>
      </w:r>
      <w:r w:rsidR="00F92242">
        <w:rPr>
          <w:rStyle w:val="IntenseEmphasis"/>
          <w:b w:val="0"/>
          <w:i w:val="0"/>
          <w:sz w:val="22"/>
          <w:szCs w:val="22"/>
        </w:rPr>
        <w:t xml:space="preserve"> </w:t>
      </w:r>
    </w:p>
    <w:p w:rsidR="0077688F" w:rsidRPr="007B56DF" w:rsidRDefault="007C4D8D" w:rsidP="00C24284">
      <w:pPr>
        <w:jc w:val="both"/>
        <w:rPr>
          <w:rStyle w:val="IntenseEmphasis"/>
          <w:i w:val="0"/>
          <w:sz w:val="22"/>
          <w:szCs w:val="22"/>
        </w:rPr>
      </w:pPr>
      <w:r w:rsidRPr="007B56DF">
        <w:rPr>
          <w:rStyle w:val="IntenseEmphasis"/>
          <w:i w:val="0"/>
          <w:sz w:val="22"/>
          <w:szCs w:val="22"/>
        </w:rPr>
        <w:t xml:space="preserve">The review indicated the following areas </w:t>
      </w:r>
      <w:r w:rsidR="0077688F" w:rsidRPr="007B56DF">
        <w:rPr>
          <w:rStyle w:val="IntenseEmphasis"/>
          <w:i w:val="0"/>
          <w:sz w:val="22"/>
          <w:szCs w:val="22"/>
        </w:rPr>
        <w:t>of positive performance:</w:t>
      </w:r>
    </w:p>
    <w:p w:rsidR="006A578F" w:rsidRPr="008D48EE" w:rsidRDefault="006A578F" w:rsidP="008D48EE">
      <w:pPr>
        <w:pStyle w:val="ListParagraph"/>
        <w:numPr>
          <w:ilvl w:val="0"/>
          <w:numId w:val="3"/>
        </w:numPr>
        <w:jc w:val="both"/>
        <w:rPr>
          <w:rStyle w:val="IntenseEmphasis"/>
          <w:b w:val="0"/>
          <w:i w:val="0"/>
          <w:sz w:val="22"/>
          <w:szCs w:val="22"/>
        </w:rPr>
      </w:pPr>
    </w:p>
    <w:p w:rsidR="0077688F" w:rsidRPr="007B56DF" w:rsidRDefault="0077688F" w:rsidP="00C24284">
      <w:pPr>
        <w:jc w:val="both"/>
        <w:rPr>
          <w:rStyle w:val="IntenseEmphasis"/>
          <w:i w:val="0"/>
          <w:sz w:val="22"/>
          <w:szCs w:val="22"/>
        </w:rPr>
      </w:pPr>
      <w:r w:rsidRPr="00FA3D8B">
        <w:rPr>
          <w:rStyle w:val="IntenseEmphasis"/>
          <w:i w:val="0"/>
          <w:sz w:val="22"/>
          <w:szCs w:val="22"/>
        </w:rPr>
        <w:t xml:space="preserve">[INSERT </w:t>
      </w:r>
      <w:r w:rsidR="00942C00" w:rsidRPr="00FA3D8B">
        <w:rPr>
          <w:rStyle w:val="IntenseEmphasis"/>
          <w:i w:val="0"/>
          <w:sz w:val="22"/>
          <w:szCs w:val="22"/>
        </w:rPr>
        <w:t>REVIEWING OFFICE</w:t>
      </w:r>
      <w:r w:rsidR="006F13EB">
        <w:rPr>
          <w:rStyle w:val="IntenseEmphasis"/>
          <w:i w:val="0"/>
          <w:sz w:val="22"/>
          <w:szCs w:val="22"/>
        </w:rPr>
        <w:t>(s)</w:t>
      </w:r>
      <w:r w:rsidR="00942C00" w:rsidRPr="00FA3D8B">
        <w:rPr>
          <w:rStyle w:val="IntenseEmphasis"/>
          <w:i w:val="0"/>
          <w:sz w:val="22"/>
          <w:szCs w:val="22"/>
        </w:rPr>
        <w:t xml:space="preserve"> </w:t>
      </w:r>
      <w:r w:rsidRPr="00FA3D8B">
        <w:rPr>
          <w:rStyle w:val="IntenseEmphasis"/>
          <w:i w:val="0"/>
          <w:sz w:val="22"/>
          <w:szCs w:val="22"/>
        </w:rPr>
        <w:t>NAME] discovered</w:t>
      </w:r>
      <w:r w:rsidRPr="007B56DF">
        <w:rPr>
          <w:rStyle w:val="IntenseEmphasis"/>
          <w:i w:val="0"/>
          <w:sz w:val="22"/>
          <w:szCs w:val="22"/>
        </w:rPr>
        <w:t xml:space="preserve"> the following</w:t>
      </w:r>
      <w:r w:rsidR="007C4D8D" w:rsidRPr="007B56DF">
        <w:rPr>
          <w:rStyle w:val="IntenseEmphasis"/>
          <w:i w:val="0"/>
          <w:sz w:val="22"/>
          <w:szCs w:val="22"/>
        </w:rPr>
        <w:t xml:space="preserve"> </w:t>
      </w:r>
      <w:r w:rsidR="00B43855">
        <w:rPr>
          <w:rStyle w:val="IntenseEmphasis"/>
          <w:i w:val="0"/>
          <w:sz w:val="22"/>
          <w:szCs w:val="22"/>
        </w:rPr>
        <w:t xml:space="preserve">health and safety </w:t>
      </w:r>
      <w:r w:rsidR="002656CF">
        <w:rPr>
          <w:rStyle w:val="IntenseEmphasis"/>
          <w:i w:val="0"/>
          <w:sz w:val="22"/>
          <w:szCs w:val="22"/>
        </w:rPr>
        <w:t>concerns</w:t>
      </w:r>
      <w:r w:rsidRPr="007B56DF">
        <w:rPr>
          <w:rStyle w:val="IntenseEmphasis"/>
          <w:i w:val="0"/>
          <w:sz w:val="22"/>
          <w:szCs w:val="22"/>
        </w:rPr>
        <w:t xml:space="preserve"> and worked with [INSERT ENTITY NAME] to immediately make corrections:</w:t>
      </w:r>
    </w:p>
    <w:p w:rsidR="0077688F" w:rsidRPr="008D48EE" w:rsidRDefault="0077688F" w:rsidP="00A67A48">
      <w:pPr>
        <w:pStyle w:val="ListParagraph"/>
        <w:numPr>
          <w:ilvl w:val="0"/>
          <w:numId w:val="3"/>
        </w:numPr>
        <w:jc w:val="both"/>
        <w:rPr>
          <w:rStyle w:val="IntenseEmphasis"/>
          <w:b w:val="0"/>
          <w:i w:val="0"/>
          <w:sz w:val="22"/>
          <w:szCs w:val="22"/>
        </w:rPr>
      </w:pPr>
    </w:p>
    <w:p w:rsidR="0077688F" w:rsidRPr="007B56DF" w:rsidRDefault="00ED1E3E" w:rsidP="00C24284">
      <w:pPr>
        <w:jc w:val="both"/>
        <w:rPr>
          <w:rStyle w:val="IntenseEmphasis"/>
          <w:i w:val="0"/>
          <w:sz w:val="22"/>
          <w:szCs w:val="22"/>
        </w:rPr>
      </w:pPr>
      <w:r w:rsidRPr="007B56DF">
        <w:rPr>
          <w:rStyle w:val="IntenseEmphasis"/>
          <w:i w:val="0"/>
          <w:sz w:val="22"/>
          <w:szCs w:val="22"/>
        </w:rPr>
        <w:t>The following areas</w:t>
      </w:r>
      <w:r w:rsidR="00C05F67">
        <w:rPr>
          <w:rStyle w:val="IntenseEmphasis"/>
          <w:i w:val="0"/>
          <w:sz w:val="22"/>
          <w:szCs w:val="22"/>
        </w:rPr>
        <w:t xml:space="preserve"> were identified </w:t>
      </w:r>
      <w:r w:rsidR="00C66963">
        <w:rPr>
          <w:rStyle w:val="IntenseEmphasis"/>
          <w:i w:val="0"/>
          <w:sz w:val="22"/>
          <w:szCs w:val="22"/>
        </w:rPr>
        <w:t>as needing</w:t>
      </w:r>
      <w:r w:rsidR="00C05F67">
        <w:rPr>
          <w:rStyle w:val="IntenseEmphasis"/>
          <w:i w:val="0"/>
          <w:sz w:val="22"/>
          <w:szCs w:val="22"/>
        </w:rPr>
        <w:t xml:space="preserve"> </w:t>
      </w:r>
      <w:r w:rsidR="00870CA8">
        <w:rPr>
          <w:rStyle w:val="IntenseEmphasis"/>
          <w:i w:val="0"/>
          <w:sz w:val="22"/>
          <w:szCs w:val="22"/>
        </w:rPr>
        <w:t xml:space="preserve">improvement </w:t>
      </w:r>
      <w:r w:rsidRPr="007B56DF">
        <w:rPr>
          <w:rStyle w:val="IntenseEmphasis"/>
          <w:i w:val="0"/>
          <w:sz w:val="22"/>
          <w:szCs w:val="22"/>
        </w:rPr>
        <w:t>during the review</w:t>
      </w:r>
      <w:r w:rsidR="00C05F67">
        <w:rPr>
          <w:rStyle w:val="IntenseEmphasis"/>
          <w:i w:val="0"/>
          <w:sz w:val="22"/>
          <w:szCs w:val="22"/>
        </w:rPr>
        <w:t>:</w:t>
      </w:r>
      <w:r w:rsidR="00BB6107">
        <w:rPr>
          <w:rStyle w:val="IntenseEmphasis"/>
          <w:i w:val="0"/>
          <w:sz w:val="22"/>
          <w:szCs w:val="22"/>
        </w:rPr>
        <w:t xml:space="preserve"> </w:t>
      </w:r>
    </w:p>
    <w:p w:rsidR="00F50656" w:rsidRDefault="00F50656" w:rsidP="006407CD">
      <w:pPr>
        <w:pStyle w:val="ListParagraph"/>
        <w:numPr>
          <w:ilvl w:val="0"/>
          <w:numId w:val="3"/>
        </w:numPr>
        <w:jc w:val="both"/>
        <w:rPr>
          <w:rStyle w:val="IntenseEmphasis"/>
          <w:b w:val="0"/>
          <w:i w:val="0"/>
          <w:iCs w:val="0"/>
          <w:sz w:val="22"/>
          <w:szCs w:val="22"/>
        </w:rPr>
      </w:pPr>
      <w:r>
        <w:rPr>
          <w:rStyle w:val="IntenseEmphasis"/>
          <w:b w:val="0"/>
          <w:i w:val="0"/>
          <w:iCs w:val="0"/>
          <w:sz w:val="22"/>
          <w:szCs w:val="22"/>
        </w:rPr>
        <w:t xml:space="preserve"> </w:t>
      </w:r>
    </w:p>
    <w:p w:rsidR="001C4E82" w:rsidRPr="001C4E82" w:rsidRDefault="001C4E82" w:rsidP="00F92F68">
      <w:pPr>
        <w:jc w:val="both"/>
        <w:rPr>
          <w:rStyle w:val="IntenseEmphasis"/>
          <w:bCs w:val="0"/>
          <w:i w:val="0"/>
          <w:sz w:val="22"/>
          <w:szCs w:val="22"/>
        </w:rPr>
      </w:pPr>
      <w:r w:rsidRPr="001C4E82">
        <w:rPr>
          <w:rStyle w:val="IntenseEmphasis"/>
          <w:bCs w:val="0"/>
          <w:i w:val="0"/>
          <w:sz w:val="22"/>
          <w:szCs w:val="22"/>
        </w:rPr>
        <w:t>[INSERT ENTITY NAME]’s annual self-assessment review results indicate the following:</w:t>
      </w:r>
    </w:p>
    <w:p w:rsidR="00CE2CE0" w:rsidRPr="008D48EE" w:rsidRDefault="00AB2513" w:rsidP="0078140A">
      <w:pPr>
        <w:pStyle w:val="ListParagraph"/>
        <w:numPr>
          <w:ilvl w:val="0"/>
          <w:numId w:val="11"/>
        </w:numPr>
        <w:jc w:val="both"/>
        <w:rPr>
          <w:rStyle w:val="IntenseEmphasis"/>
          <w:b w:val="0"/>
          <w:i w:val="0"/>
          <w:sz w:val="22"/>
          <w:szCs w:val="22"/>
        </w:rPr>
      </w:pPr>
      <w:r w:rsidRPr="008D48EE">
        <w:rPr>
          <w:rStyle w:val="IntenseEmphasis"/>
          <w:b w:val="0"/>
          <w:i w:val="0"/>
          <w:iCs w:val="0"/>
          <w:sz w:val="22"/>
          <w:szCs w:val="22"/>
        </w:rPr>
        <w:t xml:space="preserve"> </w:t>
      </w:r>
    </w:p>
    <w:p w:rsidR="00AB6FCB" w:rsidRDefault="000C0634" w:rsidP="00C24284">
      <w:pPr>
        <w:pStyle w:val="Heading2"/>
        <w:spacing w:before="0" w:after="160" w:line="300" w:lineRule="auto"/>
        <w:jc w:val="left"/>
        <w:rPr>
          <w:rStyle w:val="Emphasis"/>
          <w:i w:val="0"/>
          <w:iCs w:val="0"/>
          <w:color w:val="auto"/>
        </w:rPr>
      </w:pPr>
      <w:r>
        <w:rPr>
          <w:rStyle w:val="Emphasis"/>
          <w:i w:val="0"/>
          <w:iCs w:val="0"/>
          <w:color w:val="auto"/>
        </w:rPr>
        <w:t>Remediation</w:t>
      </w:r>
      <w:r w:rsidR="00657236">
        <w:rPr>
          <w:rStyle w:val="Emphasis"/>
          <w:i w:val="0"/>
          <w:iCs w:val="0"/>
          <w:color w:val="auto"/>
        </w:rPr>
        <w:t>, Improvement,</w:t>
      </w:r>
      <w:r>
        <w:rPr>
          <w:rStyle w:val="Emphasis"/>
          <w:i w:val="0"/>
          <w:iCs w:val="0"/>
          <w:color w:val="auto"/>
        </w:rPr>
        <w:t xml:space="preserve"> and </w:t>
      </w:r>
      <w:r w:rsidR="00657236">
        <w:rPr>
          <w:rStyle w:val="Emphasis"/>
          <w:i w:val="0"/>
          <w:iCs w:val="0"/>
          <w:color w:val="auto"/>
        </w:rPr>
        <w:t>Quality Management Plan (QMP)</w:t>
      </w:r>
      <w:r w:rsidR="00E15902">
        <w:rPr>
          <w:rStyle w:val="Emphasis"/>
          <w:i w:val="0"/>
          <w:iCs w:val="0"/>
          <w:color w:val="auto"/>
        </w:rPr>
        <w:t xml:space="preserve"> </w:t>
      </w:r>
    </w:p>
    <w:p w:rsidR="00F05BBD" w:rsidRPr="008D48EE" w:rsidRDefault="00F05BBD" w:rsidP="008D48EE">
      <w:pPr>
        <w:pStyle w:val="ListParagraph"/>
        <w:numPr>
          <w:ilvl w:val="0"/>
          <w:numId w:val="9"/>
        </w:numPr>
        <w:rPr>
          <w:rStyle w:val="IntenseEmphasis"/>
          <w:b w:val="0"/>
          <w:bCs w:val="0"/>
          <w:i w:val="0"/>
          <w:iCs w:val="0"/>
        </w:rPr>
      </w:pPr>
    </w:p>
    <w:p w:rsidR="005014A9" w:rsidRPr="00FC12CE" w:rsidRDefault="00D60727" w:rsidP="00C24284">
      <w:pPr>
        <w:pStyle w:val="Heading2"/>
        <w:spacing w:before="0" w:after="160" w:line="300" w:lineRule="auto"/>
        <w:jc w:val="left"/>
        <w:rPr>
          <w:rStyle w:val="Emphasis"/>
          <w:i w:val="0"/>
          <w:iCs w:val="0"/>
          <w:color w:val="auto"/>
        </w:rPr>
      </w:pPr>
      <w:r>
        <w:rPr>
          <w:rStyle w:val="Emphasis"/>
          <w:i w:val="0"/>
          <w:iCs w:val="0"/>
          <w:color w:val="auto"/>
        </w:rPr>
        <w:t xml:space="preserve">Summary </w:t>
      </w:r>
      <w:r w:rsidR="00743DA0">
        <w:rPr>
          <w:rStyle w:val="Emphasis"/>
          <w:i w:val="0"/>
          <w:iCs w:val="0"/>
          <w:color w:val="auto"/>
        </w:rPr>
        <w:t>of [INSERT ENTITY NAME] C2Y</w:t>
      </w:r>
      <w:r w:rsidR="001933E4">
        <w:rPr>
          <w:rStyle w:val="Emphasis"/>
          <w:i w:val="0"/>
          <w:iCs w:val="0"/>
          <w:color w:val="auto"/>
        </w:rPr>
        <w:t>2</w:t>
      </w:r>
      <w:r w:rsidR="00743DA0">
        <w:rPr>
          <w:rStyle w:val="Emphasis"/>
          <w:i w:val="0"/>
          <w:iCs w:val="0"/>
          <w:color w:val="auto"/>
        </w:rPr>
        <w:t xml:space="preserve"> QA&amp;I Results</w:t>
      </w:r>
    </w:p>
    <w:p w:rsidR="00AF2773" w:rsidRDefault="00AF2773" w:rsidP="00C24284">
      <w:pPr>
        <w:jc w:val="both"/>
        <w:rPr>
          <w:rStyle w:val="IntenseEmphasis"/>
          <w:b w:val="0"/>
          <w:i w:val="0"/>
          <w:iCs w:val="0"/>
          <w:sz w:val="22"/>
          <w:szCs w:val="22"/>
        </w:rPr>
      </w:pPr>
    </w:p>
    <w:p w:rsidR="00B42D2C" w:rsidRDefault="00B42D2C" w:rsidP="00C24284">
      <w:pPr>
        <w:jc w:val="both"/>
        <w:rPr>
          <w:rStyle w:val="IntenseEmphasis"/>
          <w:b w:val="0"/>
          <w:i w:val="0"/>
          <w:iCs w:val="0"/>
          <w:sz w:val="22"/>
          <w:szCs w:val="22"/>
        </w:rPr>
      </w:pPr>
    </w:p>
    <w:p w:rsidR="00297E31" w:rsidRPr="00FC12CE" w:rsidRDefault="00297E31" w:rsidP="00C24284">
      <w:pPr>
        <w:pStyle w:val="Heading2"/>
        <w:spacing w:before="0" w:after="160" w:line="300" w:lineRule="auto"/>
        <w:jc w:val="left"/>
        <w:rPr>
          <w:rStyle w:val="Emphasis"/>
          <w:i w:val="0"/>
          <w:iCs w:val="0"/>
          <w:color w:val="auto"/>
        </w:rPr>
      </w:pPr>
      <w:r w:rsidRPr="00FC12CE">
        <w:rPr>
          <w:rStyle w:val="Emphasis"/>
          <w:i w:val="0"/>
          <w:iCs w:val="0"/>
          <w:color w:val="auto"/>
        </w:rPr>
        <w:t>Appendices</w:t>
      </w:r>
    </w:p>
    <w:p w:rsidR="00CF1829" w:rsidRDefault="006337C8" w:rsidP="00C24284">
      <w:pPr>
        <w:jc w:val="both"/>
        <w:rPr>
          <w:rStyle w:val="Emphasis"/>
          <w:i w:val="0"/>
          <w:sz w:val="22"/>
          <w:szCs w:val="22"/>
        </w:rPr>
      </w:pPr>
      <w:r>
        <w:rPr>
          <w:rStyle w:val="Emphasis"/>
          <w:i w:val="0"/>
          <w:sz w:val="22"/>
          <w:szCs w:val="22"/>
        </w:rPr>
        <w:t xml:space="preserve">Appendix A: [INSERT ENTITY NAME] QA&amp;I Review Spreadsheet </w:t>
      </w:r>
    </w:p>
    <w:p w:rsidR="00D4157F" w:rsidRDefault="006337C8" w:rsidP="00C24284">
      <w:pPr>
        <w:jc w:val="both"/>
        <w:rPr>
          <w:rStyle w:val="Emphasis"/>
          <w:i w:val="0"/>
          <w:iCs w:val="0"/>
          <w:sz w:val="22"/>
          <w:szCs w:val="22"/>
        </w:rPr>
      </w:pPr>
      <w:r>
        <w:rPr>
          <w:rStyle w:val="Emphasis"/>
          <w:i w:val="0"/>
          <w:sz w:val="22"/>
          <w:szCs w:val="22"/>
        </w:rPr>
        <w:t>Appendix B</w:t>
      </w:r>
      <w:r w:rsidR="00BB04D5">
        <w:rPr>
          <w:rStyle w:val="Emphasis"/>
          <w:i w:val="0"/>
          <w:sz w:val="22"/>
          <w:szCs w:val="22"/>
        </w:rPr>
        <w:t>: [</w:t>
      </w:r>
      <w:r>
        <w:rPr>
          <w:rStyle w:val="Emphasis"/>
          <w:i w:val="0"/>
          <w:sz w:val="22"/>
          <w:szCs w:val="22"/>
        </w:rPr>
        <w:t xml:space="preserve">INSERT ENTITY NAME] Corrective Action Plan (CAP) </w:t>
      </w:r>
    </w:p>
    <w:p w:rsidR="008B01A2" w:rsidRPr="008B01A2" w:rsidRDefault="008B01A2" w:rsidP="00C24284">
      <w:pPr>
        <w:jc w:val="both"/>
        <w:rPr>
          <w:rStyle w:val="Emphasis"/>
          <w:i w:val="0"/>
          <w:iCs w:val="0"/>
          <w:sz w:val="22"/>
          <w:szCs w:val="22"/>
        </w:rPr>
      </w:pPr>
      <w:r>
        <w:rPr>
          <w:rStyle w:val="Emphasis"/>
          <w:i w:val="0"/>
          <w:iCs w:val="0"/>
          <w:sz w:val="22"/>
          <w:szCs w:val="22"/>
        </w:rPr>
        <w:t xml:space="preserve">Appendix C: </w:t>
      </w:r>
      <w:r>
        <w:rPr>
          <w:rStyle w:val="Emphasis"/>
          <w:i w:val="0"/>
          <w:sz w:val="22"/>
          <w:szCs w:val="22"/>
        </w:rPr>
        <w:t xml:space="preserve">[INSERT ENTITY NAME] </w:t>
      </w:r>
      <w:r>
        <w:rPr>
          <w:rStyle w:val="Emphasis"/>
          <w:i w:val="0"/>
          <w:iCs w:val="0"/>
          <w:sz w:val="22"/>
          <w:szCs w:val="22"/>
        </w:rPr>
        <w:t xml:space="preserve">Individual Interview Report  </w:t>
      </w:r>
    </w:p>
    <w:sectPr w:rsidR="008B01A2" w:rsidRPr="008B01A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F46" w:rsidRDefault="00794F46" w:rsidP="00092051">
      <w:pPr>
        <w:spacing w:after="0" w:line="240" w:lineRule="auto"/>
      </w:pPr>
      <w:r>
        <w:separator/>
      </w:r>
    </w:p>
  </w:endnote>
  <w:endnote w:type="continuationSeparator" w:id="0">
    <w:p w:rsidR="00794F46" w:rsidRDefault="00794F46" w:rsidP="0009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973" w:rsidRPr="00175973" w:rsidRDefault="00776E7A" w:rsidP="00175973">
    <w:pPr>
      <w:pStyle w:val="Footer"/>
      <w:jc w:val="right"/>
      <w:rPr>
        <w:sz w:val="16"/>
      </w:rPr>
    </w:pPr>
    <w:r>
      <w:rPr>
        <w:sz w:val="16"/>
      </w:rPr>
      <w:t>A</w:t>
    </w:r>
    <w:r w:rsidR="00175973" w:rsidRPr="00175973">
      <w:rPr>
        <w:sz w:val="16"/>
      </w:rPr>
      <w:t xml:space="preserve">s of </w:t>
    </w:r>
    <w:r w:rsidR="006B104D">
      <w:rPr>
        <w:sz w:val="16"/>
      </w:rPr>
      <w:t>5/24/23</w:t>
    </w:r>
  </w:p>
  <w:p w:rsidR="00175973" w:rsidRDefault="0017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F46" w:rsidRDefault="00794F46" w:rsidP="00092051">
      <w:pPr>
        <w:spacing w:after="0" w:line="240" w:lineRule="auto"/>
      </w:pPr>
      <w:r>
        <w:separator/>
      </w:r>
    </w:p>
  </w:footnote>
  <w:footnote w:type="continuationSeparator" w:id="0">
    <w:p w:rsidR="00794F46" w:rsidRDefault="00794F46" w:rsidP="0009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587"/>
    <w:multiLevelType w:val="hybridMultilevel"/>
    <w:tmpl w:val="B6F2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03F23"/>
    <w:multiLevelType w:val="hybridMultilevel"/>
    <w:tmpl w:val="CA2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054AF"/>
    <w:multiLevelType w:val="hybridMultilevel"/>
    <w:tmpl w:val="FC06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4324F3"/>
    <w:multiLevelType w:val="hybridMultilevel"/>
    <w:tmpl w:val="4D9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A45B4"/>
    <w:multiLevelType w:val="hybridMultilevel"/>
    <w:tmpl w:val="9A2A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73A3A"/>
    <w:multiLevelType w:val="hybridMultilevel"/>
    <w:tmpl w:val="EBB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64E22"/>
    <w:multiLevelType w:val="hybridMultilevel"/>
    <w:tmpl w:val="7D2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12424"/>
    <w:multiLevelType w:val="hybridMultilevel"/>
    <w:tmpl w:val="D2B4037C"/>
    <w:lvl w:ilvl="0" w:tplc="FDB0DE0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B1B"/>
    <w:multiLevelType w:val="hybridMultilevel"/>
    <w:tmpl w:val="4ED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34EF0"/>
    <w:multiLevelType w:val="hybridMultilevel"/>
    <w:tmpl w:val="152A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599673">
    <w:abstractNumId w:val="6"/>
  </w:num>
  <w:num w:numId="2" w16cid:durableId="1208757159">
    <w:abstractNumId w:val="9"/>
  </w:num>
  <w:num w:numId="3" w16cid:durableId="969481210">
    <w:abstractNumId w:val="7"/>
  </w:num>
  <w:num w:numId="4" w16cid:durableId="724452697">
    <w:abstractNumId w:val="7"/>
  </w:num>
  <w:num w:numId="5" w16cid:durableId="1084961407">
    <w:abstractNumId w:val="2"/>
  </w:num>
  <w:num w:numId="6" w16cid:durableId="2139839164">
    <w:abstractNumId w:val="5"/>
  </w:num>
  <w:num w:numId="7" w16cid:durableId="157312530">
    <w:abstractNumId w:val="0"/>
  </w:num>
  <w:num w:numId="8" w16cid:durableId="5327656">
    <w:abstractNumId w:val="3"/>
  </w:num>
  <w:num w:numId="9" w16cid:durableId="570623788">
    <w:abstractNumId w:val="4"/>
  </w:num>
  <w:num w:numId="10" w16cid:durableId="1069309756">
    <w:abstractNumId w:val="1"/>
  </w:num>
  <w:num w:numId="11" w16cid:durableId="711345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C6"/>
    <w:rsid w:val="00010645"/>
    <w:rsid w:val="00011ADE"/>
    <w:rsid w:val="000147EA"/>
    <w:rsid w:val="0002607C"/>
    <w:rsid w:val="0002639F"/>
    <w:rsid w:val="00030D2E"/>
    <w:rsid w:val="00044EB6"/>
    <w:rsid w:val="0004551B"/>
    <w:rsid w:val="00051768"/>
    <w:rsid w:val="000517C9"/>
    <w:rsid w:val="000568AB"/>
    <w:rsid w:val="000619DC"/>
    <w:rsid w:val="000630DA"/>
    <w:rsid w:val="00087D62"/>
    <w:rsid w:val="00092051"/>
    <w:rsid w:val="00097073"/>
    <w:rsid w:val="000A2DB2"/>
    <w:rsid w:val="000A2E9E"/>
    <w:rsid w:val="000A7B19"/>
    <w:rsid w:val="000C0634"/>
    <w:rsid w:val="000D0E54"/>
    <w:rsid w:val="000D5274"/>
    <w:rsid w:val="000E0E7C"/>
    <w:rsid w:val="000E17D4"/>
    <w:rsid w:val="000F4A80"/>
    <w:rsid w:val="000F6DCC"/>
    <w:rsid w:val="00101D2F"/>
    <w:rsid w:val="001073FE"/>
    <w:rsid w:val="0011215E"/>
    <w:rsid w:val="00116058"/>
    <w:rsid w:val="001273AB"/>
    <w:rsid w:val="001309F8"/>
    <w:rsid w:val="00132D49"/>
    <w:rsid w:val="00161CEB"/>
    <w:rsid w:val="001675DB"/>
    <w:rsid w:val="0017080B"/>
    <w:rsid w:val="001720CA"/>
    <w:rsid w:val="00175077"/>
    <w:rsid w:val="00175973"/>
    <w:rsid w:val="001933E4"/>
    <w:rsid w:val="00194252"/>
    <w:rsid w:val="001A08CF"/>
    <w:rsid w:val="001B609B"/>
    <w:rsid w:val="001C0CE9"/>
    <w:rsid w:val="001C4E82"/>
    <w:rsid w:val="001D5D6C"/>
    <w:rsid w:val="001D6CC3"/>
    <w:rsid w:val="001F4989"/>
    <w:rsid w:val="00201D59"/>
    <w:rsid w:val="00215385"/>
    <w:rsid w:val="00215591"/>
    <w:rsid w:val="00216DEF"/>
    <w:rsid w:val="00223109"/>
    <w:rsid w:val="0023561F"/>
    <w:rsid w:val="00247F7F"/>
    <w:rsid w:val="002528A5"/>
    <w:rsid w:val="002632BB"/>
    <w:rsid w:val="0026391C"/>
    <w:rsid w:val="002656CF"/>
    <w:rsid w:val="00270197"/>
    <w:rsid w:val="002829BE"/>
    <w:rsid w:val="00285DBF"/>
    <w:rsid w:val="00297061"/>
    <w:rsid w:val="00297E31"/>
    <w:rsid w:val="002A162C"/>
    <w:rsid w:val="002A3124"/>
    <w:rsid w:val="002B03A6"/>
    <w:rsid w:val="002C3A85"/>
    <w:rsid w:val="002C4803"/>
    <w:rsid w:val="002D3295"/>
    <w:rsid w:val="002D45AE"/>
    <w:rsid w:val="002F4614"/>
    <w:rsid w:val="002F7738"/>
    <w:rsid w:val="0030431D"/>
    <w:rsid w:val="00326B65"/>
    <w:rsid w:val="0032793A"/>
    <w:rsid w:val="00330B45"/>
    <w:rsid w:val="00332949"/>
    <w:rsid w:val="003367BE"/>
    <w:rsid w:val="00343F9A"/>
    <w:rsid w:val="00355147"/>
    <w:rsid w:val="00361891"/>
    <w:rsid w:val="00366F01"/>
    <w:rsid w:val="00367232"/>
    <w:rsid w:val="00376D70"/>
    <w:rsid w:val="003855EC"/>
    <w:rsid w:val="003B53DF"/>
    <w:rsid w:val="003C1B4C"/>
    <w:rsid w:val="003D276B"/>
    <w:rsid w:val="003D3573"/>
    <w:rsid w:val="003D489F"/>
    <w:rsid w:val="003E2C74"/>
    <w:rsid w:val="003F1928"/>
    <w:rsid w:val="003F261B"/>
    <w:rsid w:val="003F67E5"/>
    <w:rsid w:val="003F7B9B"/>
    <w:rsid w:val="003F7BCA"/>
    <w:rsid w:val="00422405"/>
    <w:rsid w:val="00427EF9"/>
    <w:rsid w:val="004332B5"/>
    <w:rsid w:val="004368F1"/>
    <w:rsid w:val="004408E2"/>
    <w:rsid w:val="00444433"/>
    <w:rsid w:val="00446714"/>
    <w:rsid w:val="004507D3"/>
    <w:rsid w:val="00454A7F"/>
    <w:rsid w:val="00466409"/>
    <w:rsid w:val="00471930"/>
    <w:rsid w:val="00473910"/>
    <w:rsid w:val="00476073"/>
    <w:rsid w:val="004822F6"/>
    <w:rsid w:val="004839C2"/>
    <w:rsid w:val="00491A9C"/>
    <w:rsid w:val="00492627"/>
    <w:rsid w:val="004929A7"/>
    <w:rsid w:val="004951C7"/>
    <w:rsid w:val="004A1DB5"/>
    <w:rsid w:val="004A2EC3"/>
    <w:rsid w:val="004B13C9"/>
    <w:rsid w:val="004B3553"/>
    <w:rsid w:val="004C03EE"/>
    <w:rsid w:val="004C5AFB"/>
    <w:rsid w:val="004C760A"/>
    <w:rsid w:val="004D11B2"/>
    <w:rsid w:val="004D1C2F"/>
    <w:rsid w:val="004E4F5F"/>
    <w:rsid w:val="004F548C"/>
    <w:rsid w:val="004F6315"/>
    <w:rsid w:val="005014A9"/>
    <w:rsid w:val="0050190A"/>
    <w:rsid w:val="0050508F"/>
    <w:rsid w:val="00511531"/>
    <w:rsid w:val="00511640"/>
    <w:rsid w:val="0051556F"/>
    <w:rsid w:val="005221A6"/>
    <w:rsid w:val="005328A8"/>
    <w:rsid w:val="00541E97"/>
    <w:rsid w:val="00547C66"/>
    <w:rsid w:val="005504FA"/>
    <w:rsid w:val="00563749"/>
    <w:rsid w:val="005671E5"/>
    <w:rsid w:val="00576C76"/>
    <w:rsid w:val="005811A0"/>
    <w:rsid w:val="00581768"/>
    <w:rsid w:val="0058365B"/>
    <w:rsid w:val="005841C6"/>
    <w:rsid w:val="00584517"/>
    <w:rsid w:val="00591FFF"/>
    <w:rsid w:val="00596A36"/>
    <w:rsid w:val="005A6645"/>
    <w:rsid w:val="005A6E75"/>
    <w:rsid w:val="005A7E7F"/>
    <w:rsid w:val="005B03FE"/>
    <w:rsid w:val="005C1C1D"/>
    <w:rsid w:val="005C26BB"/>
    <w:rsid w:val="005D1437"/>
    <w:rsid w:val="005E5010"/>
    <w:rsid w:val="005E54D6"/>
    <w:rsid w:val="005E71DA"/>
    <w:rsid w:val="005F694C"/>
    <w:rsid w:val="006059C4"/>
    <w:rsid w:val="006124D8"/>
    <w:rsid w:val="006208F2"/>
    <w:rsid w:val="00624D14"/>
    <w:rsid w:val="0063308A"/>
    <w:rsid w:val="006337C8"/>
    <w:rsid w:val="006370AB"/>
    <w:rsid w:val="006407CD"/>
    <w:rsid w:val="006550EC"/>
    <w:rsid w:val="00657236"/>
    <w:rsid w:val="00670C49"/>
    <w:rsid w:val="00684F67"/>
    <w:rsid w:val="00686994"/>
    <w:rsid w:val="00686DDC"/>
    <w:rsid w:val="00696C5C"/>
    <w:rsid w:val="006A1326"/>
    <w:rsid w:val="006A578F"/>
    <w:rsid w:val="006B104D"/>
    <w:rsid w:val="006B333C"/>
    <w:rsid w:val="006B3CDE"/>
    <w:rsid w:val="006B64EF"/>
    <w:rsid w:val="006C6BEF"/>
    <w:rsid w:val="006D0FA0"/>
    <w:rsid w:val="006D26E7"/>
    <w:rsid w:val="006E1AD1"/>
    <w:rsid w:val="006F13EB"/>
    <w:rsid w:val="006F1B33"/>
    <w:rsid w:val="00702AB8"/>
    <w:rsid w:val="00712AFB"/>
    <w:rsid w:val="00720766"/>
    <w:rsid w:val="00725835"/>
    <w:rsid w:val="00730325"/>
    <w:rsid w:val="0073353B"/>
    <w:rsid w:val="0073557D"/>
    <w:rsid w:val="00741C0D"/>
    <w:rsid w:val="00743DA0"/>
    <w:rsid w:val="00743F83"/>
    <w:rsid w:val="00747BF5"/>
    <w:rsid w:val="00747D83"/>
    <w:rsid w:val="00750347"/>
    <w:rsid w:val="007567C3"/>
    <w:rsid w:val="0075BF6C"/>
    <w:rsid w:val="00776752"/>
    <w:rsid w:val="0077688F"/>
    <w:rsid w:val="00776E7A"/>
    <w:rsid w:val="00782DF3"/>
    <w:rsid w:val="00794F46"/>
    <w:rsid w:val="007962D5"/>
    <w:rsid w:val="00796992"/>
    <w:rsid w:val="007A2452"/>
    <w:rsid w:val="007A3002"/>
    <w:rsid w:val="007A51F8"/>
    <w:rsid w:val="007A5A2D"/>
    <w:rsid w:val="007A70D2"/>
    <w:rsid w:val="007B56DF"/>
    <w:rsid w:val="007B5962"/>
    <w:rsid w:val="007C3E48"/>
    <w:rsid w:val="007C4D8D"/>
    <w:rsid w:val="007D08D3"/>
    <w:rsid w:val="007D7BC6"/>
    <w:rsid w:val="007E3E60"/>
    <w:rsid w:val="007E4D2F"/>
    <w:rsid w:val="007E6930"/>
    <w:rsid w:val="007F7D5A"/>
    <w:rsid w:val="00805049"/>
    <w:rsid w:val="0080511F"/>
    <w:rsid w:val="008139DB"/>
    <w:rsid w:val="00821271"/>
    <w:rsid w:val="00821732"/>
    <w:rsid w:val="00822291"/>
    <w:rsid w:val="00826B1B"/>
    <w:rsid w:val="008446B2"/>
    <w:rsid w:val="00855091"/>
    <w:rsid w:val="00870CA8"/>
    <w:rsid w:val="00887FCC"/>
    <w:rsid w:val="008B01A2"/>
    <w:rsid w:val="008B07DC"/>
    <w:rsid w:val="008B34D9"/>
    <w:rsid w:val="008C0A10"/>
    <w:rsid w:val="008C5E2B"/>
    <w:rsid w:val="008C77B1"/>
    <w:rsid w:val="008D25A5"/>
    <w:rsid w:val="008D48EE"/>
    <w:rsid w:val="008D7095"/>
    <w:rsid w:val="008E41F1"/>
    <w:rsid w:val="008E4F5F"/>
    <w:rsid w:val="008E6220"/>
    <w:rsid w:val="009067BD"/>
    <w:rsid w:val="00907845"/>
    <w:rsid w:val="009123F5"/>
    <w:rsid w:val="00912AC4"/>
    <w:rsid w:val="00920DB6"/>
    <w:rsid w:val="00920FC6"/>
    <w:rsid w:val="00920FD9"/>
    <w:rsid w:val="009344B0"/>
    <w:rsid w:val="0093694B"/>
    <w:rsid w:val="00937533"/>
    <w:rsid w:val="00942872"/>
    <w:rsid w:val="00942C00"/>
    <w:rsid w:val="009430F9"/>
    <w:rsid w:val="00943A94"/>
    <w:rsid w:val="00951893"/>
    <w:rsid w:val="00957602"/>
    <w:rsid w:val="009742B9"/>
    <w:rsid w:val="00974CBC"/>
    <w:rsid w:val="0097786C"/>
    <w:rsid w:val="00984C4D"/>
    <w:rsid w:val="00987180"/>
    <w:rsid w:val="009874DE"/>
    <w:rsid w:val="00995B13"/>
    <w:rsid w:val="009A4BBD"/>
    <w:rsid w:val="009A4FA7"/>
    <w:rsid w:val="009A5F50"/>
    <w:rsid w:val="009D01ED"/>
    <w:rsid w:val="009E78A7"/>
    <w:rsid w:val="009F203C"/>
    <w:rsid w:val="009F466E"/>
    <w:rsid w:val="00A04211"/>
    <w:rsid w:val="00A06623"/>
    <w:rsid w:val="00A270CB"/>
    <w:rsid w:val="00A31C1E"/>
    <w:rsid w:val="00A3721C"/>
    <w:rsid w:val="00A46713"/>
    <w:rsid w:val="00A516B5"/>
    <w:rsid w:val="00A55AF4"/>
    <w:rsid w:val="00A611E6"/>
    <w:rsid w:val="00A6285F"/>
    <w:rsid w:val="00A65A26"/>
    <w:rsid w:val="00A824F2"/>
    <w:rsid w:val="00A8518B"/>
    <w:rsid w:val="00A87EDC"/>
    <w:rsid w:val="00AA633D"/>
    <w:rsid w:val="00AB0855"/>
    <w:rsid w:val="00AB2513"/>
    <w:rsid w:val="00AB6FCB"/>
    <w:rsid w:val="00AC3979"/>
    <w:rsid w:val="00AC58FD"/>
    <w:rsid w:val="00AD303C"/>
    <w:rsid w:val="00AD7921"/>
    <w:rsid w:val="00AE3FA1"/>
    <w:rsid w:val="00AE586F"/>
    <w:rsid w:val="00AE7F67"/>
    <w:rsid w:val="00AF2773"/>
    <w:rsid w:val="00AF3BFB"/>
    <w:rsid w:val="00AF4395"/>
    <w:rsid w:val="00AF6E1B"/>
    <w:rsid w:val="00B02C07"/>
    <w:rsid w:val="00B02D11"/>
    <w:rsid w:val="00B11E04"/>
    <w:rsid w:val="00B20122"/>
    <w:rsid w:val="00B23D56"/>
    <w:rsid w:val="00B265F9"/>
    <w:rsid w:val="00B34813"/>
    <w:rsid w:val="00B36E13"/>
    <w:rsid w:val="00B42D2C"/>
    <w:rsid w:val="00B43855"/>
    <w:rsid w:val="00B714F0"/>
    <w:rsid w:val="00B74359"/>
    <w:rsid w:val="00B74D0B"/>
    <w:rsid w:val="00B81EFB"/>
    <w:rsid w:val="00B84BA8"/>
    <w:rsid w:val="00B85D77"/>
    <w:rsid w:val="00B9179D"/>
    <w:rsid w:val="00B954AB"/>
    <w:rsid w:val="00BA346D"/>
    <w:rsid w:val="00BB04D5"/>
    <w:rsid w:val="00BB2B61"/>
    <w:rsid w:val="00BB6107"/>
    <w:rsid w:val="00BC0A6B"/>
    <w:rsid w:val="00BC1B80"/>
    <w:rsid w:val="00BC2E5B"/>
    <w:rsid w:val="00BC6210"/>
    <w:rsid w:val="00BC73CF"/>
    <w:rsid w:val="00BF758B"/>
    <w:rsid w:val="00C03093"/>
    <w:rsid w:val="00C0483A"/>
    <w:rsid w:val="00C05126"/>
    <w:rsid w:val="00C05F67"/>
    <w:rsid w:val="00C07A38"/>
    <w:rsid w:val="00C13127"/>
    <w:rsid w:val="00C20315"/>
    <w:rsid w:val="00C22AC8"/>
    <w:rsid w:val="00C22DEC"/>
    <w:rsid w:val="00C24284"/>
    <w:rsid w:val="00C3278D"/>
    <w:rsid w:val="00C335B7"/>
    <w:rsid w:val="00C3366E"/>
    <w:rsid w:val="00C43E58"/>
    <w:rsid w:val="00C50234"/>
    <w:rsid w:val="00C512A8"/>
    <w:rsid w:val="00C53DC8"/>
    <w:rsid w:val="00C55A2F"/>
    <w:rsid w:val="00C66963"/>
    <w:rsid w:val="00C67044"/>
    <w:rsid w:val="00C712A1"/>
    <w:rsid w:val="00C72873"/>
    <w:rsid w:val="00C73D8D"/>
    <w:rsid w:val="00C73F61"/>
    <w:rsid w:val="00C824BC"/>
    <w:rsid w:val="00C82DAA"/>
    <w:rsid w:val="00C8557C"/>
    <w:rsid w:val="00C87F32"/>
    <w:rsid w:val="00C924ED"/>
    <w:rsid w:val="00CA1576"/>
    <w:rsid w:val="00CC43CB"/>
    <w:rsid w:val="00CD05C8"/>
    <w:rsid w:val="00CD5922"/>
    <w:rsid w:val="00CD78CB"/>
    <w:rsid w:val="00CE2CE0"/>
    <w:rsid w:val="00CF1829"/>
    <w:rsid w:val="00CF6E72"/>
    <w:rsid w:val="00D12960"/>
    <w:rsid w:val="00D173D4"/>
    <w:rsid w:val="00D31315"/>
    <w:rsid w:val="00D3258F"/>
    <w:rsid w:val="00D35B63"/>
    <w:rsid w:val="00D4157F"/>
    <w:rsid w:val="00D446CF"/>
    <w:rsid w:val="00D4586F"/>
    <w:rsid w:val="00D55E10"/>
    <w:rsid w:val="00D560BF"/>
    <w:rsid w:val="00D569AF"/>
    <w:rsid w:val="00D60727"/>
    <w:rsid w:val="00D60D25"/>
    <w:rsid w:val="00D7049C"/>
    <w:rsid w:val="00D724D5"/>
    <w:rsid w:val="00D73EFD"/>
    <w:rsid w:val="00D7631B"/>
    <w:rsid w:val="00D76A04"/>
    <w:rsid w:val="00D82106"/>
    <w:rsid w:val="00D82195"/>
    <w:rsid w:val="00DA0F6E"/>
    <w:rsid w:val="00DA208C"/>
    <w:rsid w:val="00DA3C81"/>
    <w:rsid w:val="00DA5CEC"/>
    <w:rsid w:val="00DB37CF"/>
    <w:rsid w:val="00DB3CF2"/>
    <w:rsid w:val="00DB71C1"/>
    <w:rsid w:val="00DC314B"/>
    <w:rsid w:val="00DD48B3"/>
    <w:rsid w:val="00DE09BA"/>
    <w:rsid w:val="00DE667C"/>
    <w:rsid w:val="00DF0BF8"/>
    <w:rsid w:val="00DF6726"/>
    <w:rsid w:val="00E0249B"/>
    <w:rsid w:val="00E15902"/>
    <w:rsid w:val="00E204B8"/>
    <w:rsid w:val="00E2392C"/>
    <w:rsid w:val="00E25A06"/>
    <w:rsid w:val="00E2663B"/>
    <w:rsid w:val="00E372B3"/>
    <w:rsid w:val="00E46179"/>
    <w:rsid w:val="00E46E63"/>
    <w:rsid w:val="00E51B55"/>
    <w:rsid w:val="00E60FDD"/>
    <w:rsid w:val="00E61106"/>
    <w:rsid w:val="00E656C3"/>
    <w:rsid w:val="00E92B2D"/>
    <w:rsid w:val="00E935FD"/>
    <w:rsid w:val="00E95C40"/>
    <w:rsid w:val="00E96395"/>
    <w:rsid w:val="00EA6A7D"/>
    <w:rsid w:val="00EB5924"/>
    <w:rsid w:val="00EC40CC"/>
    <w:rsid w:val="00EC4CBE"/>
    <w:rsid w:val="00EC531B"/>
    <w:rsid w:val="00EC7DCB"/>
    <w:rsid w:val="00ED09FF"/>
    <w:rsid w:val="00ED1E3E"/>
    <w:rsid w:val="00ED30C4"/>
    <w:rsid w:val="00EE25B3"/>
    <w:rsid w:val="00EE55B5"/>
    <w:rsid w:val="00F01839"/>
    <w:rsid w:val="00F05BBD"/>
    <w:rsid w:val="00F12691"/>
    <w:rsid w:val="00F23D5D"/>
    <w:rsid w:val="00F26A79"/>
    <w:rsid w:val="00F30635"/>
    <w:rsid w:val="00F43937"/>
    <w:rsid w:val="00F443F7"/>
    <w:rsid w:val="00F50656"/>
    <w:rsid w:val="00F54BF4"/>
    <w:rsid w:val="00F62FF5"/>
    <w:rsid w:val="00F647A8"/>
    <w:rsid w:val="00F650F9"/>
    <w:rsid w:val="00F663BC"/>
    <w:rsid w:val="00F722EB"/>
    <w:rsid w:val="00F74959"/>
    <w:rsid w:val="00F86DBF"/>
    <w:rsid w:val="00F92242"/>
    <w:rsid w:val="00F92F68"/>
    <w:rsid w:val="00F93675"/>
    <w:rsid w:val="00F97261"/>
    <w:rsid w:val="00F97DB3"/>
    <w:rsid w:val="00FA1FD1"/>
    <w:rsid w:val="00FA3D8B"/>
    <w:rsid w:val="00FA3EF5"/>
    <w:rsid w:val="00FA721C"/>
    <w:rsid w:val="00FB3D74"/>
    <w:rsid w:val="00FC12CE"/>
    <w:rsid w:val="00FD6901"/>
    <w:rsid w:val="00FE3775"/>
    <w:rsid w:val="035568FB"/>
    <w:rsid w:val="04E09502"/>
    <w:rsid w:val="17D5BF50"/>
    <w:rsid w:val="263BE385"/>
    <w:rsid w:val="2EF6F05E"/>
    <w:rsid w:val="36E8D9E6"/>
    <w:rsid w:val="69A99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F546"/>
  <w15:chartTrackingRefBased/>
  <w15:docId w15:val="{9E5EACEA-2FD3-4FFD-8F0C-52CC0B70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C6"/>
  </w:style>
  <w:style w:type="paragraph" w:styleId="Heading1">
    <w:name w:val="heading 1"/>
    <w:basedOn w:val="Normal"/>
    <w:next w:val="Normal"/>
    <w:link w:val="Heading1Char"/>
    <w:uiPriority w:val="9"/>
    <w:qFormat/>
    <w:rsid w:val="00920FC6"/>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920FC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20FC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20FC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20FC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20FC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20FC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20FC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20FC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C6"/>
    <w:rPr>
      <w:rFonts w:asciiTheme="majorHAnsi" w:eastAsiaTheme="majorEastAsia" w:hAnsiTheme="majorHAnsi" w:cstheme="majorBidi"/>
      <w:color w:val="365F91" w:themeColor="accent1" w:themeShade="BF"/>
      <w:sz w:val="40"/>
      <w:szCs w:val="40"/>
    </w:rPr>
  </w:style>
  <w:style w:type="paragraph" w:styleId="Title">
    <w:name w:val="Title"/>
    <w:basedOn w:val="Normal"/>
    <w:next w:val="Normal"/>
    <w:link w:val="TitleChar"/>
    <w:uiPriority w:val="10"/>
    <w:qFormat/>
    <w:rsid w:val="00920FC6"/>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920FC6"/>
    <w:rPr>
      <w:rFonts w:asciiTheme="majorHAnsi" w:eastAsiaTheme="majorEastAsia" w:hAnsiTheme="majorHAnsi" w:cstheme="majorBidi"/>
      <w:caps/>
      <w:color w:val="1F497D" w:themeColor="text2"/>
      <w:spacing w:val="30"/>
      <w:sz w:val="72"/>
      <w:szCs w:val="72"/>
    </w:rPr>
  </w:style>
  <w:style w:type="character" w:customStyle="1" w:styleId="Heading2Char">
    <w:name w:val="Heading 2 Char"/>
    <w:basedOn w:val="DefaultParagraphFont"/>
    <w:link w:val="Heading2"/>
    <w:uiPriority w:val="9"/>
    <w:rsid w:val="00920FC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20FC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20FC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20FC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20FC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20FC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20FC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20FC6"/>
    <w:rPr>
      <w:b/>
      <w:bCs/>
      <w:i/>
      <w:iCs/>
    </w:rPr>
  </w:style>
  <w:style w:type="paragraph" w:styleId="Caption">
    <w:name w:val="caption"/>
    <w:basedOn w:val="Normal"/>
    <w:next w:val="Normal"/>
    <w:uiPriority w:val="35"/>
    <w:semiHidden/>
    <w:unhideWhenUsed/>
    <w:qFormat/>
    <w:rsid w:val="00920FC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20FC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920FC6"/>
    <w:rPr>
      <w:color w:val="1F497D" w:themeColor="text2"/>
      <w:sz w:val="28"/>
      <w:szCs w:val="28"/>
    </w:rPr>
  </w:style>
  <w:style w:type="character" w:styleId="Strong">
    <w:name w:val="Strong"/>
    <w:basedOn w:val="DefaultParagraphFont"/>
    <w:uiPriority w:val="22"/>
    <w:qFormat/>
    <w:rsid w:val="00920FC6"/>
    <w:rPr>
      <w:b/>
      <w:bCs/>
    </w:rPr>
  </w:style>
  <w:style w:type="character" w:styleId="Emphasis">
    <w:name w:val="Emphasis"/>
    <w:basedOn w:val="DefaultParagraphFont"/>
    <w:uiPriority w:val="20"/>
    <w:qFormat/>
    <w:rsid w:val="00920FC6"/>
    <w:rPr>
      <w:i/>
      <w:iCs/>
      <w:color w:val="000000" w:themeColor="text1"/>
    </w:rPr>
  </w:style>
  <w:style w:type="paragraph" w:styleId="NoSpacing">
    <w:name w:val="No Spacing"/>
    <w:uiPriority w:val="1"/>
    <w:qFormat/>
    <w:rsid w:val="00920FC6"/>
    <w:pPr>
      <w:spacing w:after="0" w:line="240" w:lineRule="auto"/>
    </w:pPr>
  </w:style>
  <w:style w:type="paragraph" w:styleId="Quote">
    <w:name w:val="Quote"/>
    <w:basedOn w:val="Normal"/>
    <w:next w:val="Normal"/>
    <w:link w:val="QuoteChar"/>
    <w:uiPriority w:val="29"/>
    <w:qFormat/>
    <w:rsid w:val="00920FC6"/>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20FC6"/>
    <w:rPr>
      <w:i/>
      <w:iCs/>
      <w:color w:val="76923C" w:themeColor="accent3" w:themeShade="BF"/>
      <w:sz w:val="24"/>
      <w:szCs w:val="24"/>
    </w:rPr>
  </w:style>
  <w:style w:type="paragraph" w:styleId="IntenseQuote">
    <w:name w:val="Intense Quote"/>
    <w:basedOn w:val="Normal"/>
    <w:next w:val="Normal"/>
    <w:link w:val="IntenseQuoteChar"/>
    <w:uiPriority w:val="30"/>
    <w:qFormat/>
    <w:rsid w:val="00920FC6"/>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20FC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20FC6"/>
    <w:rPr>
      <w:i/>
      <w:iCs/>
      <w:color w:val="595959" w:themeColor="text1" w:themeTint="A6"/>
    </w:rPr>
  </w:style>
  <w:style w:type="character" w:styleId="IntenseEmphasis">
    <w:name w:val="Intense Emphasis"/>
    <w:basedOn w:val="DefaultParagraphFont"/>
    <w:uiPriority w:val="21"/>
    <w:qFormat/>
    <w:rsid w:val="00920FC6"/>
    <w:rPr>
      <w:b/>
      <w:bCs/>
      <w:i/>
      <w:iCs/>
      <w:color w:val="auto"/>
    </w:rPr>
  </w:style>
  <w:style w:type="character" w:styleId="SubtleReference">
    <w:name w:val="Subtle Reference"/>
    <w:basedOn w:val="DefaultParagraphFont"/>
    <w:uiPriority w:val="31"/>
    <w:qFormat/>
    <w:rsid w:val="00920F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0FC6"/>
    <w:rPr>
      <w:b/>
      <w:bCs/>
      <w:caps w:val="0"/>
      <w:smallCaps/>
      <w:color w:val="auto"/>
      <w:spacing w:val="0"/>
      <w:u w:val="single"/>
    </w:rPr>
  </w:style>
  <w:style w:type="character" w:styleId="BookTitle">
    <w:name w:val="Book Title"/>
    <w:basedOn w:val="DefaultParagraphFont"/>
    <w:uiPriority w:val="33"/>
    <w:qFormat/>
    <w:rsid w:val="00920FC6"/>
    <w:rPr>
      <w:b/>
      <w:bCs/>
      <w:caps w:val="0"/>
      <w:smallCaps/>
      <w:spacing w:val="0"/>
    </w:rPr>
  </w:style>
  <w:style w:type="paragraph" w:styleId="TOCHeading">
    <w:name w:val="TOC Heading"/>
    <w:basedOn w:val="Heading1"/>
    <w:next w:val="Normal"/>
    <w:uiPriority w:val="39"/>
    <w:semiHidden/>
    <w:unhideWhenUsed/>
    <w:qFormat/>
    <w:rsid w:val="00920FC6"/>
    <w:pPr>
      <w:outlineLvl w:val="9"/>
    </w:pPr>
  </w:style>
  <w:style w:type="paragraph" w:styleId="ListParagraph">
    <w:name w:val="List Paragraph"/>
    <w:basedOn w:val="Normal"/>
    <w:uiPriority w:val="34"/>
    <w:qFormat/>
    <w:rsid w:val="00CF1829"/>
    <w:pPr>
      <w:ind w:left="720"/>
      <w:contextualSpacing/>
    </w:pPr>
  </w:style>
  <w:style w:type="paragraph" w:styleId="Header">
    <w:name w:val="header"/>
    <w:basedOn w:val="Normal"/>
    <w:link w:val="HeaderChar"/>
    <w:uiPriority w:val="99"/>
    <w:unhideWhenUsed/>
    <w:rsid w:val="0009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051"/>
  </w:style>
  <w:style w:type="paragraph" w:styleId="Footer">
    <w:name w:val="footer"/>
    <w:basedOn w:val="Normal"/>
    <w:link w:val="FooterChar"/>
    <w:uiPriority w:val="99"/>
    <w:unhideWhenUsed/>
    <w:rsid w:val="0009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051"/>
  </w:style>
  <w:style w:type="character" w:styleId="CommentReference">
    <w:name w:val="annotation reference"/>
    <w:basedOn w:val="DefaultParagraphFont"/>
    <w:uiPriority w:val="99"/>
    <w:semiHidden/>
    <w:unhideWhenUsed/>
    <w:rsid w:val="0032793A"/>
    <w:rPr>
      <w:sz w:val="16"/>
      <w:szCs w:val="16"/>
    </w:rPr>
  </w:style>
  <w:style w:type="paragraph" w:styleId="CommentText">
    <w:name w:val="annotation text"/>
    <w:basedOn w:val="Normal"/>
    <w:link w:val="CommentTextChar"/>
    <w:uiPriority w:val="99"/>
    <w:unhideWhenUsed/>
    <w:rsid w:val="0032793A"/>
    <w:pPr>
      <w:spacing w:line="240" w:lineRule="auto"/>
    </w:pPr>
    <w:rPr>
      <w:sz w:val="20"/>
      <w:szCs w:val="20"/>
    </w:rPr>
  </w:style>
  <w:style w:type="character" w:customStyle="1" w:styleId="CommentTextChar">
    <w:name w:val="Comment Text Char"/>
    <w:basedOn w:val="DefaultParagraphFont"/>
    <w:link w:val="CommentText"/>
    <w:uiPriority w:val="99"/>
    <w:rsid w:val="0032793A"/>
    <w:rPr>
      <w:sz w:val="20"/>
      <w:szCs w:val="20"/>
    </w:rPr>
  </w:style>
  <w:style w:type="paragraph" w:styleId="CommentSubject">
    <w:name w:val="annotation subject"/>
    <w:basedOn w:val="CommentText"/>
    <w:next w:val="CommentText"/>
    <w:link w:val="CommentSubjectChar"/>
    <w:uiPriority w:val="99"/>
    <w:semiHidden/>
    <w:unhideWhenUsed/>
    <w:rsid w:val="0032793A"/>
    <w:rPr>
      <w:b/>
      <w:bCs/>
    </w:rPr>
  </w:style>
  <w:style w:type="character" w:customStyle="1" w:styleId="CommentSubjectChar">
    <w:name w:val="Comment Subject Char"/>
    <w:basedOn w:val="CommentTextChar"/>
    <w:link w:val="CommentSubject"/>
    <w:uiPriority w:val="99"/>
    <w:semiHidden/>
    <w:rsid w:val="0032793A"/>
    <w:rPr>
      <w:b/>
      <w:bCs/>
      <w:sz w:val="20"/>
      <w:szCs w:val="20"/>
    </w:rPr>
  </w:style>
  <w:style w:type="paragraph" w:styleId="BalloonText">
    <w:name w:val="Balloon Text"/>
    <w:basedOn w:val="Normal"/>
    <w:link w:val="BalloonTextChar"/>
    <w:uiPriority w:val="99"/>
    <w:semiHidden/>
    <w:unhideWhenUsed/>
    <w:rsid w:val="0032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2882">
      <w:bodyDiv w:val="1"/>
      <w:marLeft w:val="0"/>
      <w:marRight w:val="0"/>
      <w:marTop w:val="0"/>
      <w:marBottom w:val="0"/>
      <w:divBdr>
        <w:top w:val="none" w:sz="0" w:space="0" w:color="auto"/>
        <w:left w:val="none" w:sz="0" w:space="0" w:color="auto"/>
        <w:bottom w:val="none" w:sz="0" w:space="0" w:color="auto"/>
        <w:right w:val="none" w:sz="0" w:space="0" w:color="auto"/>
      </w:divBdr>
    </w:div>
    <w:div w:id="707071698">
      <w:bodyDiv w:val="1"/>
      <w:marLeft w:val="0"/>
      <w:marRight w:val="0"/>
      <w:marTop w:val="0"/>
      <w:marBottom w:val="0"/>
      <w:divBdr>
        <w:top w:val="none" w:sz="0" w:space="0" w:color="auto"/>
        <w:left w:val="none" w:sz="0" w:space="0" w:color="auto"/>
        <w:bottom w:val="none" w:sz="0" w:space="0" w:color="auto"/>
        <w:right w:val="none" w:sz="0" w:space="0" w:color="auto"/>
      </w:divBdr>
    </w:div>
    <w:div w:id="11674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02903276B5B4AA9345A24FB4BD627" ma:contentTypeVersion="7" ma:contentTypeDescription="Create a new document." ma:contentTypeScope="" ma:versionID="c9a62a3c8a42fdf4653b9f07de199332">
  <xsd:schema xmlns:xsd="http://www.w3.org/2001/XMLSchema" xmlns:xs="http://www.w3.org/2001/XMLSchema" xmlns:p="http://schemas.microsoft.com/office/2006/metadata/properties" xmlns:ns3="f51d8154-e976-4a85-9d36-23de974cc0e0" targetNamespace="http://schemas.microsoft.com/office/2006/metadata/properties" ma:root="true" ma:fieldsID="275281667943cbf16936e1facbfe191d" ns3:_="">
    <xsd:import namespace="f51d8154-e976-4a85-9d36-23de974cc0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8154-e976-4a85-9d36-23de974c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DC9FA-EF06-41FA-B896-E2A0B16A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8154-e976-4a85-9d36-23de974c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329B-2588-451F-86F3-510EE595F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BBE60-A07A-4DE2-A1DA-847A915ADD7A}">
  <ds:schemaRefs>
    <ds:schemaRef ds:uri="http://schemas.openxmlformats.org/officeDocument/2006/bibliography"/>
  </ds:schemaRefs>
</ds:datastoreItem>
</file>

<file path=customXml/itemProps4.xml><?xml version="1.0" encoding="utf-8"?>
<ds:datastoreItem xmlns:ds="http://schemas.openxmlformats.org/officeDocument/2006/customXml" ds:itemID="{1215A8E3-44E0-4E12-AD75-5D6559AAC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Shirlene</dc:creator>
  <cp:keywords/>
  <dc:description/>
  <cp:lastModifiedBy>Sanderson, Lance</cp:lastModifiedBy>
  <cp:revision>1</cp:revision>
  <cp:lastPrinted>2020-01-09T19:00:00Z</cp:lastPrinted>
  <dcterms:created xsi:type="dcterms:W3CDTF">2023-06-16T15:36:00Z</dcterms:created>
  <dcterms:modified xsi:type="dcterms:W3CDTF">2023-06-16T15:36:00Z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0x010100FB502903276B5B4AA9345A24FB4BD627</vt:lpwstr>
  </property>
</Properties>
</file>