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44CC" w14:textId="77777777" w:rsidR="00A96558" w:rsidRPr="009D3E80" w:rsidRDefault="00456BD1" w:rsidP="009D3E80">
      <w:pPr>
        <w:pStyle w:val="Heading1"/>
        <w:jc w:val="center"/>
      </w:pPr>
      <w:r>
        <w:t>ODP Provider CEO/Owner Start-Up &amp; Oversight Checklist</w:t>
      </w:r>
    </w:p>
    <w:p w14:paraId="5453ECD9" w14:textId="77777777" w:rsidR="00A96558" w:rsidRPr="009D3E80" w:rsidRDefault="00456BD1" w:rsidP="009D3E80">
      <w:pPr>
        <w:jc w:val="center"/>
      </w:pPr>
      <w:r>
        <w:t>For New Ownership or CEO Transition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4320"/>
      </w:tblGrid>
      <w:tr w:rsidR="009D3E80" w:rsidRPr="009D3E80" w14:paraId="693F6794" w14:textId="77777777" w:rsidTr="009D3E80">
        <w:trPr>
          <w:trHeight w:val="2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21727" w14:textId="77777777" w:rsidR="009D3E80" w:rsidRPr="009D3E80" w:rsidRDefault="00AB1F46" w:rsidP="009D3E80">
            <w:pPr>
              <w:spacing w:after="0"/>
              <w:rPr>
                <w:b/>
                <w:bCs/>
              </w:rPr>
            </w:pPr>
            <w:r w:rsidRPr="009D3E80">
              <w:rPr>
                <w:b/>
                <w:bCs/>
              </w:rPr>
              <w:tab/>
            </w:r>
            <w:r w:rsidRPr="009D3E80">
              <w:rPr>
                <w:b/>
                <w:bCs/>
              </w:rPr>
              <w:tab/>
            </w:r>
          </w:p>
          <w:p w14:paraId="752EF03B" w14:textId="77777777" w:rsidR="009D3E80" w:rsidRPr="009D3E80" w:rsidRDefault="009D3E80" w:rsidP="009D3E80">
            <w:pPr>
              <w:spacing w:after="0"/>
              <w:rPr>
                <w:b/>
                <w:bCs/>
              </w:rPr>
            </w:pPr>
            <w:r w:rsidRPr="009D3E80">
              <w:rPr>
                <w:b/>
                <w:bCs/>
              </w:rPr>
              <w:t>Provider Name: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30910" w14:textId="77777777" w:rsidR="009D3E80" w:rsidRPr="009D3E80" w:rsidRDefault="009D3E80" w:rsidP="009D3E80">
            <w:pPr>
              <w:spacing w:after="0" w:line="240" w:lineRule="auto"/>
            </w:pPr>
          </w:p>
        </w:tc>
      </w:tr>
      <w:tr w:rsidR="009D3E80" w:rsidRPr="009D3E80" w14:paraId="202860DF" w14:textId="77777777" w:rsidTr="009D3E80">
        <w:trPr>
          <w:trHeight w:val="2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57E85" w14:textId="77777777" w:rsidR="009D3E80" w:rsidRPr="009D3E80" w:rsidRDefault="009D3E80" w:rsidP="009D3E80">
            <w:pPr>
              <w:spacing w:after="0"/>
              <w:rPr>
                <w:b/>
                <w:bCs/>
              </w:rPr>
            </w:pPr>
          </w:p>
          <w:p w14:paraId="7683816A" w14:textId="77777777" w:rsidR="009D3E80" w:rsidRPr="009D3E80" w:rsidRDefault="009D3E80" w:rsidP="009D3E80">
            <w:pPr>
              <w:spacing w:after="0"/>
              <w:rPr>
                <w:b/>
                <w:bCs/>
              </w:rPr>
            </w:pPr>
            <w:r w:rsidRPr="009D3E80">
              <w:rPr>
                <w:b/>
                <w:bCs/>
              </w:rPr>
              <w:t xml:space="preserve">New Owner/CEO Name: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08BC31" w14:textId="77777777" w:rsidR="009D3E80" w:rsidRPr="009D3E80" w:rsidRDefault="009D3E80" w:rsidP="009D3E80">
            <w:pPr>
              <w:spacing w:after="0" w:line="240" w:lineRule="auto"/>
            </w:pPr>
          </w:p>
        </w:tc>
      </w:tr>
      <w:tr w:rsidR="009D3E80" w:rsidRPr="009D3E80" w14:paraId="212CCFE6" w14:textId="77777777" w:rsidTr="009D3E80">
        <w:trPr>
          <w:trHeight w:val="2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8FFE9" w14:textId="77777777" w:rsidR="009D3E80" w:rsidRPr="009D3E80" w:rsidRDefault="009D3E80" w:rsidP="009D3E80">
            <w:pPr>
              <w:spacing w:after="0"/>
              <w:rPr>
                <w:b/>
                <w:bCs/>
              </w:rPr>
            </w:pPr>
          </w:p>
          <w:p w14:paraId="021E70A1" w14:textId="77777777" w:rsidR="009D3E80" w:rsidRPr="009D3E80" w:rsidRDefault="009D3E80" w:rsidP="009D3E80">
            <w:pPr>
              <w:spacing w:after="0"/>
              <w:rPr>
                <w:b/>
                <w:bCs/>
              </w:rPr>
            </w:pPr>
            <w:r w:rsidRPr="009D3E80">
              <w:rPr>
                <w:b/>
                <w:bCs/>
              </w:rPr>
              <w:t xml:space="preserve">Effective Date of Acquisition: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381F0" w14:textId="77777777" w:rsidR="009D3E80" w:rsidRPr="009D3E80" w:rsidRDefault="009D3E80" w:rsidP="009D3E80">
            <w:pPr>
              <w:spacing w:after="0" w:line="240" w:lineRule="auto"/>
            </w:pPr>
          </w:p>
        </w:tc>
      </w:tr>
    </w:tbl>
    <w:p w14:paraId="4F3070C3" w14:textId="77777777" w:rsidR="00FC641E" w:rsidRDefault="00FC641E" w:rsidP="00BF39CC"/>
    <w:p w14:paraId="1062CA40" w14:textId="77777777" w:rsidR="00A96558" w:rsidRPr="00FC641E" w:rsidRDefault="00FC641E" w:rsidP="00FC641E">
      <w:pPr>
        <w:pStyle w:val="Heading2"/>
      </w:pPr>
      <w:r>
        <w:t>1</w:t>
      </w:r>
      <w:r w:rsidR="00BF39CC">
        <w:t>. Initial Priority Steps Related to Acquis</w:t>
      </w:r>
      <w:r>
        <w:t>i</w:t>
      </w:r>
      <w:r w:rsidR="00BF39CC">
        <w:t>tion</w:t>
      </w:r>
      <w:r>
        <w:t>/New CEO</w:t>
      </w:r>
    </w:p>
    <w:p w14:paraId="38F5B1D2" w14:textId="77777777" w:rsidR="00BF39CC" w:rsidRPr="00BF39CC" w:rsidRDefault="00BF39CC" w:rsidP="00BF39CC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Notify the Assigned AE and ODP Regional Office of the acquisition</w:t>
      </w:r>
      <w:r w:rsidR="00FC641E">
        <w:t>/new CEO</w:t>
      </w:r>
      <w:r>
        <w:t>.</w:t>
      </w:r>
    </w:p>
    <w:p w14:paraId="44B3A473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Submit </w:t>
      </w:r>
      <w:r w:rsidR="00FC641E">
        <w:t xml:space="preserve">newly endorsed </w:t>
      </w:r>
      <w:r>
        <w:t>ODP Provider Agreement to ODP Provider Enrollment</w:t>
      </w:r>
      <w:r w:rsidR="00BF39CC">
        <w:t xml:space="preserve"> for approval</w:t>
      </w:r>
      <w:r w:rsidR="00FC641E">
        <w:t xml:space="preserve"> stamp</w:t>
      </w:r>
      <w:r>
        <w:t>.</w:t>
      </w:r>
    </w:p>
    <w:p w14:paraId="3AB89D7B" w14:textId="77777777" w:rsidR="00C43E63" w:rsidRDefault="00C43E63">
      <w:r w:rsidRPr="009D3E80">
        <w:rPr>
          <w:rFonts w:ascii="Segoe UI Symbol" w:hAnsi="Segoe UI Symbol" w:cs="Segoe UI Symbol"/>
        </w:rPr>
        <w:t>☐</w:t>
      </w:r>
      <w:r w:rsidRPr="00C43E63">
        <w:t xml:space="preserve"> </w:t>
      </w:r>
      <w:r>
        <w:t>Audit Provider Applicant Orientation curriculum.</w:t>
      </w:r>
    </w:p>
    <w:p w14:paraId="577E3905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Complete the Change of Ownership (CHOW) process with ODP Provider Enrollment.</w:t>
      </w:r>
    </w:p>
    <w:p w14:paraId="205E5DA5" w14:textId="77777777" w:rsidR="00BF39CC" w:rsidRPr="009D3E80" w:rsidRDefault="00BF39CC">
      <w:r w:rsidRPr="009D3E80">
        <w:rPr>
          <w:rFonts w:ascii="Segoe UI Symbol" w:hAnsi="Segoe UI Symbol" w:cs="Segoe UI Symbol"/>
        </w:rPr>
        <w:t>☐</w:t>
      </w:r>
      <w:r w:rsidRPr="009D3E80">
        <w:t xml:space="preserve"> Submit Quality, Assessment &amp; Improvement (QA&amp;I) Contact Form</w:t>
      </w:r>
    </w:p>
    <w:p w14:paraId="5F3B3AD6" w14:textId="77777777" w:rsidR="00BF39CC" w:rsidRPr="009D3E80" w:rsidRDefault="00BF39CC">
      <w:r w:rsidRPr="009D3E80">
        <w:rPr>
          <w:rFonts w:ascii="Segoe UI Symbol" w:hAnsi="Segoe UI Symbol" w:cs="Segoe UI Symbol"/>
        </w:rPr>
        <w:t>☐</w:t>
      </w:r>
      <w:r w:rsidRPr="009D3E80">
        <w:t xml:space="preserve"> Ensure previous HCSIS Administrator transfers HCSIS A</w:t>
      </w:r>
      <w:r w:rsidR="000E1B9B" w:rsidRPr="009D3E80">
        <w:t>ccount Access</w:t>
      </w:r>
      <w:r w:rsidRPr="009D3E80">
        <w:t xml:space="preserve"> to </w:t>
      </w:r>
      <w:r w:rsidR="00A44598" w:rsidRPr="009D3E80">
        <w:t>new Owner/HCSIS Administrator</w:t>
      </w:r>
      <w:r w:rsidRPr="009D3E80">
        <w:t>.</w:t>
      </w:r>
    </w:p>
    <w:p w14:paraId="7E4D10E9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Ensure </w:t>
      </w:r>
      <w:r w:rsidR="00BF39CC">
        <w:t xml:space="preserve">new </w:t>
      </w:r>
      <w:r>
        <w:t>HCSIS Administrator updates and assigns all required roles.</w:t>
      </w:r>
    </w:p>
    <w:p w14:paraId="6D8EAD6F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Update all provider contact information in HCSIS.</w:t>
      </w:r>
    </w:p>
    <w:p w14:paraId="15A05FA8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Sign up for ODP listservs to receive ODP communications.</w:t>
      </w:r>
    </w:p>
    <w:p w14:paraId="44826BE6" w14:textId="77777777" w:rsidR="007F5583" w:rsidRPr="009D3E80" w:rsidRDefault="007F5583">
      <w:r w:rsidRPr="009D3E80">
        <w:rPr>
          <w:rFonts w:ascii="Segoe UI Symbol" w:hAnsi="Segoe UI Symbol" w:cs="Segoe UI Symbol"/>
        </w:rPr>
        <w:t>☐</w:t>
      </w:r>
      <w:r w:rsidRPr="009D3E80">
        <w:t xml:space="preserve"> Read, study and adopt </w:t>
      </w:r>
      <w:r w:rsidR="00DD2150" w:rsidRPr="009D3E80">
        <w:t xml:space="preserve">“Everyday Lives, Values </w:t>
      </w:r>
      <w:r w:rsidR="00C43E63" w:rsidRPr="009D3E80">
        <w:t>in</w:t>
      </w:r>
      <w:r w:rsidR="00DD2150" w:rsidRPr="009D3E80">
        <w:t xml:space="preserve"> Action” available on MyODP</w:t>
      </w:r>
    </w:p>
    <w:p w14:paraId="5A72356A" w14:textId="77777777" w:rsidR="00F80F08" w:rsidRPr="009D3E80" w:rsidRDefault="00A871A4" w:rsidP="00F80F08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 w:rsidR="00F80F08" w:rsidRPr="009D3E80">
        <w:t>Establish Mission and Vision Statements that align with Everyday Lives values</w:t>
      </w:r>
    </w:p>
    <w:p w14:paraId="6A77FBB2" w14:textId="77777777" w:rsidR="00A96558" w:rsidRDefault="00456BD1">
      <w:pPr>
        <w:pStyle w:val="Heading2"/>
      </w:pPr>
      <w:bookmarkStart w:id="0" w:name="_Hlk214960243"/>
      <w:r>
        <w:t>2. Governance &amp; Administration</w:t>
      </w:r>
    </w:p>
    <w:bookmarkEnd w:id="0"/>
    <w:p w14:paraId="17FFD3DA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Ensure legal entity registration (LLC, Inc.) and IRS EIN are active.</w:t>
      </w:r>
    </w:p>
    <w:p w14:paraId="4C6F1328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Verify the ODP Provider Agreement is current.</w:t>
      </w:r>
    </w:p>
    <w:p w14:paraId="5C3ED1E0" w14:textId="77777777" w:rsidR="00C43E63" w:rsidRPr="009D3E80" w:rsidRDefault="00C43E63"/>
    <w:p w14:paraId="7106713D" w14:textId="77777777" w:rsidR="00A96558" w:rsidRDefault="00456BD1">
      <w:r w:rsidRPr="009D3E80">
        <w:rPr>
          <w:rFonts w:ascii="Segoe UI Symbol" w:hAnsi="Segoe UI Symbol" w:cs="Segoe UI Symbol"/>
        </w:rPr>
        <w:lastRenderedPageBreak/>
        <w:t>☐</w:t>
      </w:r>
      <w:r w:rsidRPr="009D3E80">
        <w:t xml:space="preserve"> </w:t>
      </w:r>
      <w:r>
        <w:t>Review and update organizational policies and procedures to align with 55 Pa. Code Chapter 6100.</w:t>
      </w:r>
    </w:p>
    <w:p w14:paraId="1F331C76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liability insurance and workers’ compensation coverage.</w:t>
      </w:r>
    </w:p>
    <w:p w14:paraId="06D7928B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and update Conflict of Interest policies and annual attestations.</w:t>
      </w:r>
    </w:p>
    <w:p w14:paraId="171D9067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Designate an Executive Director/Program Administrator.</w:t>
      </w:r>
    </w:p>
    <w:p w14:paraId="643971D8" w14:textId="77777777" w:rsidR="00A96558" w:rsidRDefault="00456BD1">
      <w:bookmarkStart w:id="1" w:name="_Hlk216956829"/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Designate </w:t>
      </w:r>
      <w:bookmarkEnd w:id="1"/>
      <w:r>
        <w:t>a</w:t>
      </w:r>
      <w:r w:rsidR="00FF6B06">
        <w:t>n ODP</w:t>
      </w:r>
      <w:r>
        <w:t xml:space="preserve"> </w:t>
      </w:r>
      <w:r w:rsidR="00F80F08">
        <w:t xml:space="preserve">Waiver </w:t>
      </w:r>
      <w:r>
        <w:t>Compliance Officer.</w:t>
      </w:r>
    </w:p>
    <w:p w14:paraId="0AD14EAD" w14:textId="77777777" w:rsidR="00C43E63" w:rsidRDefault="00C43E63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Consider establishing a line of credit for fiscal stability. </w:t>
      </w:r>
    </w:p>
    <w:p w14:paraId="1AC40935" w14:textId="77777777" w:rsidR="00A96558" w:rsidRDefault="00456BD1">
      <w:pPr>
        <w:pStyle w:val="Heading2"/>
      </w:pPr>
      <w:r>
        <w:t>3. Licensing &amp; Regulatory Compliance</w:t>
      </w:r>
    </w:p>
    <w:p w14:paraId="6DA1FF3B" w14:textId="77777777" w:rsidR="00A96558" w:rsidRPr="009D3E80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Review </w:t>
      </w:r>
      <w:r w:rsidR="002751B4" w:rsidRPr="009D3E80">
        <w:t xml:space="preserve">and implement </w:t>
      </w:r>
      <w:r w:rsidRPr="009D3E80">
        <w:t>all current ODP Announcements, Bulletins, and guidance on MyODP</w:t>
      </w:r>
      <w:r w:rsidR="002751B4" w:rsidRPr="009D3E80">
        <w:t xml:space="preserve"> </w:t>
      </w:r>
      <w:r w:rsidR="008917A7" w:rsidRPr="009D3E80">
        <w:t>if applicable.</w:t>
      </w:r>
    </w:p>
    <w:p w14:paraId="7AC9777C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Review provider policies to ensure alignment with ODP requirements.</w:t>
      </w:r>
    </w:p>
    <w:p w14:paraId="1DF9D665" w14:textId="77777777" w:rsidR="00A96558" w:rsidRDefault="00456BD1">
      <w:bookmarkStart w:id="2" w:name="_Hlk214960723"/>
      <w:r w:rsidRPr="009D3E80">
        <w:rPr>
          <w:rFonts w:ascii="Segoe UI Symbol" w:hAnsi="Segoe UI Symbol" w:cs="Segoe UI Symbol"/>
        </w:rPr>
        <w:t>☐</w:t>
      </w:r>
      <w:bookmarkEnd w:id="2"/>
      <w:r w:rsidRPr="009D3E80">
        <w:t xml:space="preserve"> </w:t>
      </w:r>
      <w:r>
        <w:t>Verify all ODP licenses (6400, 6500, 2380, 2390) are current and posted.</w:t>
      </w:r>
    </w:p>
    <w:p w14:paraId="14A2AE65" w14:textId="77777777" w:rsidR="00FC641E" w:rsidRPr="009D3E80" w:rsidRDefault="00FC641E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 w:rsidR="006828B4" w:rsidRPr="009D3E80">
        <w:t xml:space="preserve">Ensure </w:t>
      </w:r>
      <w:r w:rsidR="007E2719" w:rsidRPr="009D3E80">
        <w:t>c</w:t>
      </w:r>
      <w:r w:rsidRPr="009D3E80">
        <w:t>ompl</w:t>
      </w:r>
      <w:r w:rsidR="006828B4" w:rsidRPr="009D3E80">
        <w:t>iance</w:t>
      </w:r>
      <w:r w:rsidRPr="009D3E80">
        <w:t xml:space="preserve"> with all </w:t>
      </w:r>
      <w:r w:rsidR="006828B4" w:rsidRPr="009D3E80">
        <w:t>relevant</w:t>
      </w:r>
      <w:r w:rsidRPr="009D3E80">
        <w:t xml:space="preserve"> licens</w:t>
      </w:r>
      <w:r w:rsidR="0097546C" w:rsidRPr="009D3E80">
        <w:t>ing</w:t>
      </w:r>
      <w:r w:rsidRPr="009D3E80">
        <w:t xml:space="preserve"> </w:t>
      </w:r>
      <w:r w:rsidR="006828B4" w:rsidRPr="009D3E80">
        <w:t>Chapters</w:t>
      </w:r>
      <w:r w:rsidR="008568E7" w:rsidRPr="009D3E80">
        <w:t>.</w:t>
      </w:r>
    </w:p>
    <w:p w14:paraId="40091A07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Maintain incident management and reporting processes per ODP </w:t>
      </w:r>
      <w:r w:rsidR="00BD23A4">
        <w:t xml:space="preserve">Incident Management </w:t>
      </w:r>
      <w:r w:rsidR="00B00B2D">
        <w:t>Bulletin #</w:t>
      </w:r>
      <w:r>
        <w:t>0-22-01.</w:t>
      </w:r>
    </w:p>
    <w:p w14:paraId="3838675E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Ensure a Quality Management (QM) Plan is developed, implemented, and monitored.</w:t>
      </w:r>
    </w:p>
    <w:p w14:paraId="66E25F68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a Risk Management Plan and conduct regular risk assessments.</w:t>
      </w:r>
    </w:p>
    <w:p w14:paraId="157305F4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Review and update the Emergency Preparedness and Response Plan at least annually.</w:t>
      </w:r>
    </w:p>
    <w:p w14:paraId="78B82E10" w14:textId="77777777" w:rsidR="00A96558" w:rsidRDefault="00456BD1">
      <w:bookmarkStart w:id="3" w:name="_Hlk215741273"/>
      <w:r w:rsidRPr="009D3E80">
        <w:rPr>
          <w:rFonts w:ascii="Segoe UI Symbol" w:hAnsi="Segoe UI Symbol" w:cs="Segoe UI Symbol"/>
        </w:rPr>
        <w:t>☐</w:t>
      </w:r>
      <w:bookmarkEnd w:id="3"/>
      <w:r w:rsidRPr="009D3E80">
        <w:t xml:space="preserve"> </w:t>
      </w:r>
      <w:r w:rsidR="00233C0F">
        <w:t xml:space="preserve">Participate in all ODP QA&amp;I </w:t>
      </w:r>
      <w:r w:rsidR="002462F2">
        <w:t>a</w:t>
      </w:r>
      <w:r w:rsidR="00233C0F">
        <w:t>ctivities which include Full Onsite Reviews and Annual Self-Assessment submissions</w:t>
      </w:r>
      <w:r w:rsidR="00D5418D">
        <w:t>.</w:t>
      </w:r>
    </w:p>
    <w:p w14:paraId="4CCC2681" w14:textId="77777777" w:rsidR="003C3C12" w:rsidRPr="009D3E80" w:rsidRDefault="003C3C12">
      <w:r w:rsidRPr="009D3E80">
        <w:rPr>
          <w:rFonts w:ascii="Segoe UI Symbol" w:hAnsi="Segoe UI Symbol" w:cs="Segoe UI Symbol"/>
        </w:rPr>
        <w:t>☐</w:t>
      </w:r>
      <w:r w:rsidRPr="009D3E80">
        <w:t xml:space="preserve"> Participate in Provider Risk Assessment </w:t>
      </w:r>
      <w:r w:rsidR="002462F2" w:rsidRPr="009D3E80">
        <w:t>activities as directed by the Administrative Entity.</w:t>
      </w:r>
    </w:p>
    <w:p w14:paraId="4EEE0518" w14:textId="77777777" w:rsidR="00266B36" w:rsidRPr="009D3E80" w:rsidRDefault="00266B36">
      <w:r w:rsidRPr="009D3E80">
        <w:rPr>
          <w:rFonts w:ascii="Segoe UI Symbol" w:hAnsi="Segoe UI Symbol" w:cs="Segoe UI Symbol"/>
        </w:rPr>
        <w:t>☐</w:t>
      </w:r>
      <w:r w:rsidRPr="009D3E80">
        <w:t xml:space="preserve"> Develop</w:t>
      </w:r>
      <w:r w:rsidR="008216AB" w:rsidRPr="009D3E80">
        <w:t>,</w:t>
      </w:r>
      <w:r w:rsidRPr="009D3E80">
        <w:t xml:space="preserve"> implement </w:t>
      </w:r>
      <w:r w:rsidR="008216AB" w:rsidRPr="009D3E80">
        <w:t xml:space="preserve">and monitor </w:t>
      </w:r>
      <w:r w:rsidR="00911AF0" w:rsidRPr="009D3E80">
        <w:t>C</w:t>
      </w:r>
      <w:r w:rsidR="006D5501" w:rsidRPr="009D3E80">
        <w:t xml:space="preserve">orrective </w:t>
      </w:r>
      <w:r w:rsidR="00911AF0" w:rsidRPr="009D3E80">
        <w:t>A</w:t>
      </w:r>
      <w:r w:rsidR="006D5501" w:rsidRPr="009D3E80">
        <w:t xml:space="preserve">ction </w:t>
      </w:r>
      <w:r w:rsidR="00911AF0" w:rsidRPr="009D3E80">
        <w:t>P</w:t>
      </w:r>
      <w:r w:rsidR="006D5501" w:rsidRPr="009D3E80">
        <w:t xml:space="preserve">lans </w:t>
      </w:r>
      <w:r w:rsidR="001F62B5" w:rsidRPr="009D3E80">
        <w:t xml:space="preserve">(CAPS) </w:t>
      </w:r>
      <w:r w:rsidR="002312FC" w:rsidRPr="009D3E80">
        <w:t xml:space="preserve">within </w:t>
      </w:r>
      <w:r w:rsidR="00205A5A" w:rsidRPr="009D3E80">
        <w:t xml:space="preserve">designated </w:t>
      </w:r>
      <w:r w:rsidR="002312FC" w:rsidRPr="009D3E80">
        <w:t xml:space="preserve">target dates </w:t>
      </w:r>
      <w:r w:rsidR="006D5501" w:rsidRPr="009D3E80">
        <w:t xml:space="preserve">to address citations of non-compliance </w:t>
      </w:r>
      <w:r w:rsidR="002312FC" w:rsidRPr="009D3E80">
        <w:t xml:space="preserve">issued </w:t>
      </w:r>
      <w:r w:rsidR="00DE64DC" w:rsidRPr="009D3E80">
        <w:t xml:space="preserve">by </w:t>
      </w:r>
      <w:r w:rsidR="00DE5E42" w:rsidRPr="009D3E80">
        <w:t>the Administrative Entity and ODP</w:t>
      </w:r>
      <w:r w:rsidR="008216AB" w:rsidRPr="009D3E80">
        <w:t>.</w:t>
      </w:r>
      <w:r w:rsidR="00DE5E42" w:rsidRPr="009D3E80">
        <w:t xml:space="preserve"> </w:t>
      </w:r>
    </w:p>
    <w:p w14:paraId="1C464895" w14:textId="77777777" w:rsidR="008216AB" w:rsidRPr="009D3E80" w:rsidRDefault="008216AB">
      <w:r w:rsidRPr="009D3E80">
        <w:rPr>
          <w:rFonts w:ascii="Segoe UI Symbol" w:hAnsi="Segoe UI Symbol" w:cs="Segoe UI Symbol"/>
        </w:rPr>
        <w:t>☐</w:t>
      </w:r>
      <w:r w:rsidRPr="009D3E80">
        <w:t xml:space="preserve"> Implement </w:t>
      </w:r>
      <w:r w:rsidR="009B4AC2" w:rsidRPr="009D3E80">
        <w:t xml:space="preserve">and </w:t>
      </w:r>
      <w:r w:rsidR="00A25083" w:rsidRPr="009D3E80">
        <w:t>m</w:t>
      </w:r>
      <w:r w:rsidR="009B4AC2" w:rsidRPr="009D3E80">
        <w:t xml:space="preserve">onitor </w:t>
      </w:r>
      <w:r w:rsidR="00205A5A" w:rsidRPr="009D3E80">
        <w:t xml:space="preserve">Directed Corrective Action Plans </w:t>
      </w:r>
      <w:r w:rsidR="00AE286D" w:rsidRPr="009D3E80">
        <w:t xml:space="preserve">(DCAPS) </w:t>
      </w:r>
      <w:r w:rsidR="009B4AC2" w:rsidRPr="009D3E80">
        <w:t xml:space="preserve">within designated target dates </w:t>
      </w:r>
      <w:r w:rsidR="00A25083" w:rsidRPr="009D3E80">
        <w:t xml:space="preserve">as issued </w:t>
      </w:r>
      <w:r w:rsidR="00DE64DC" w:rsidRPr="009D3E80">
        <w:t>by</w:t>
      </w:r>
      <w:r w:rsidR="00A25083" w:rsidRPr="009D3E80">
        <w:t xml:space="preserve"> the Administrative Entity and ODP.</w:t>
      </w:r>
    </w:p>
    <w:p w14:paraId="4F5B2DF5" w14:textId="77777777" w:rsidR="00421289" w:rsidRPr="009D3E80" w:rsidRDefault="00421289"/>
    <w:p w14:paraId="77FEE1D3" w14:textId="77777777" w:rsidR="00FC641E" w:rsidRPr="009D3E80" w:rsidRDefault="00FC641E">
      <w:r w:rsidRPr="009D3E80">
        <w:rPr>
          <w:rFonts w:ascii="Segoe UI Symbol" w:hAnsi="Segoe UI Symbol" w:cs="Segoe UI Symbol"/>
        </w:rPr>
        <w:lastRenderedPageBreak/>
        <w:t>☐</w:t>
      </w:r>
      <w:r w:rsidRPr="009D3E80">
        <w:t xml:space="preserve"> </w:t>
      </w:r>
      <w:r w:rsidR="002C4E91" w:rsidRPr="009D3E80">
        <w:t>Providers still</w:t>
      </w:r>
      <w:r w:rsidR="00545A14" w:rsidRPr="009D3E80">
        <w:t xml:space="preserve"> </w:t>
      </w:r>
      <w:r w:rsidR="002C4E91" w:rsidRPr="009D3E80">
        <w:t xml:space="preserve">designated as “New” complete initial requalification in </w:t>
      </w:r>
      <w:r w:rsidR="00545A14" w:rsidRPr="009D3E80">
        <w:t xml:space="preserve">the </w:t>
      </w:r>
      <w:r w:rsidR="002C4E91" w:rsidRPr="009D3E80">
        <w:t>first fiscal year following initial qualification.</w:t>
      </w:r>
    </w:p>
    <w:p w14:paraId="082A42FB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 w:rsidR="00F25C2C" w:rsidRPr="009D3E80">
        <w:t xml:space="preserve">Existing providers </w:t>
      </w:r>
      <w:r w:rsidR="00F25C2C">
        <w:t>r</w:t>
      </w:r>
      <w:r>
        <w:t xml:space="preserve">equalify all ODP-qualified specialties </w:t>
      </w:r>
      <w:r w:rsidR="00FC641E">
        <w:t xml:space="preserve">on-going </w:t>
      </w:r>
      <w:r>
        <w:t>as required by ODP</w:t>
      </w:r>
      <w:r w:rsidR="00FC641E">
        <w:t xml:space="preserve"> every 3 years as scheduled according to the last digit of the agency MPI#</w:t>
      </w:r>
      <w:r>
        <w:t>.</w:t>
      </w:r>
    </w:p>
    <w:p w14:paraId="58585D3E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Revalidate all sites in PROMISe every five years.</w:t>
      </w:r>
    </w:p>
    <w:p w14:paraId="50FDE6FE" w14:textId="77777777" w:rsidR="00A96558" w:rsidRDefault="00456BD1">
      <w:pPr>
        <w:pStyle w:val="Heading2"/>
      </w:pPr>
      <w:r>
        <w:t>4. Staff Management &amp; Training</w:t>
      </w:r>
    </w:p>
    <w:p w14:paraId="37938573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Conduct pre-employment screening, including PA State Police, FBI, and ChildLine checks.</w:t>
      </w:r>
    </w:p>
    <w:p w14:paraId="31736B30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staff qualification documentation for all positions</w:t>
      </w:r>
      <w:r w:rsidR="00CB7444">
        <w:t xml:space="preserve"> on the most current version of the ODP Provider Qualification Documentation Record</w:t>
      </w:r>
      <w:r>
        <w:t>.</w:t>
      </w:r>
    </w:p>
    <w:p w14:paraId="33E3E52F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Ensure completion of all ODP-required </w:t>
      </w:r>
      <w:r w:rsidR="00421289">
        <w:t>training courses</w:t>
      </w:r>
      <w:r>
        <w:t xml:space="preserve"> (orientation, annual refreshers, incident management, rights, etc</w:t>
      </w:r>
      <w:r w:rsidRPr="000D26C2">
        <w:t>.)</w:t>
      </w:r>
      <w:r w:rsidR="000D26C2" w:rsidRPr="000D26C2">
        <w:t xml:space="preserve"> according to Chapter 6100 and ODP Waiver qualification standards.</w:t>
      </w:r>
    </w:p>
    <w:p w14:paraId="48DC0042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staff competency assessments and training records.</w:t>
      </w:r>
    </w:p>
    <w:p w14:paraId="3B02C90E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Ensure direct support staff understand and follow EVV requirements and service documentation standards.</w:t>
      </w:r>
    </w:p>
    <w:p w14:paraId="74E7F932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current CPR/First Aid certifications where required.</w:t>
      </w:r>
    </w:p>
    <w:p w14:paraId="024FEE93" w14:textId="77777777" w:rsidR="00A96558" w:rsidRDefault="00456BD1">
      <w:pPr>
        <w:pStyle w:val="Heading2"/>
      </w:pPr>
      <w:r>
        <w:t>5. Service Delivery &amp; Documentation</w:t>
      </w:r>
    </w:p>
    <w:p w14:paraId="4F80372C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Confirm all ISPs are current and services match authorizations.</w:t>
      </w:r>
    </w:p>
    <w:p w14:paraId="04D16E8E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person-specific strategies and behavior support plans, where applicable.</w:t>
      </w:r>
    </w:p>
    <w:p w14:paraId="718AE05A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Ensure service notes substantiate the time billed and align with service definitions.</w:t>
      </w:r>
    </w:p>
    <w:p w14:paraId="77CDC152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Conduct monthly documentation reviews for accuracy and completeness.</w:t>
      </w:r>
    </w:p>
    <w:p w14:paraId="2B7E64E5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Verify EVV visit data (dates, times, and locations) are accurate and transmitted correctly.</w:t>
      </w:r>
    </w:p>
    <w:p w14:paraId="2AF173A5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communication logs and team meeting notes for coordination of care.</w:t>
      </w:r>
    </w:p>
    <w:p w14:paraId="0BEE3B3D" w14:textId="77777777" w:rsidR="00A96558" w:rsidRDefault="00456BD1">
      <w:pPr>
        <w:pStyle w:val="Heading2"/>
      </w:pPr>
      <w:r>
        <w:t>6. Fiscal &amp; Billing Oversight</w:t>
      </w:r>
    </w:p>
    <w:p w14:paraId="4D6352C6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Ensure PROMISe enrollment is current for all service locations and specialties.</w:t>
      </w:r>
    </w:p>
    <w:p w14:paraId="766B57EF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Verify EVV compliance for all applicable services.</w:t>
      </w:r>
    </w:p>
    <w:p w14:paraId="0F195C25" w14:textId="77777777" w:rsidR="00C222E8" w:rsidRPr="009D3E80" w:rsidRDefault="00C222E8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 w:rsidR="00DD0335" w:rsidRPr="009D3E80">
        <w:t>Ensure staff responsible for PROMISe billing complete training available on the PROMISe portal.</w:t>
      </w:r>
    </w:p>
    <w:p w14:paraId="5AF0B5B5" w14:textId="77777777" w:rsidR="00A96558" w:rsidRDefault="00456BD1">
      <w:r w:rsidRPr="009D3E80">
        <w:rPr>
          <w:rFonts w:ascii="Segoe UI Symbol" w:hAnsi="Segoe UI Symbol" w:cs="Segoe UI Symbol"/>
        </w:rPr>
        <w:lastRenderedPageBreak/>
        <w:t>☐</w:t>
      </w:r>
      <w:r w:rsidRPr="009D3E80">
        <w:t xml:space="preserve"> </w:t>
      </w:r>
      <w:r>
        <w:t>Establish a billing review process to prevent overbilling and unsupported claims.</w:t>
      </w:r>
    </w:p>
    <w:p w14:paraId="5F77B86B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Reconcile service documentation with billed claims at least monthly.</w:t>
      </w:r>
    </w:p>
    <w:p w14:paraId="0EEACEA5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required financial records for at least seven years.</w:t>
      </w:r>
    </w:p>
    <w:p w14:paraId="61064763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Monitor budget utilization and overall fiscal stability of the agency.</w:t>
      </w:r>
    </w:p>
    <w:p w14:paraId="48ED8AB0" w14:textId="77777777" w:rsidR="00A96558" w:rsidRDefault="00456BD1">
      <w:pPr>
        <w:pStyle w:val="Heading2"/>
      </w:pPr>
      <w:r>
        <w:t>7. Quality, Compliance &amp; Monitoring</w:t>
      </w:r>
    </w:p>
    <w:p w14:paraId="5BEE6717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a Quality Management Plan with measurable goals and regular tracking.</w:t>
      </w:r>
    </w:p>
    <w:p w14:paraId="63F5BF6F" w14:textId="77777777" w:rsidR="00A96558" w:rsidRPr="009D3E80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Implement </w:t>
      </w:r>
      <w:r w:rsidR="002506A3">
        <w:t xml:space="preserve">and monitor </w:t>
      </w:r>
      <w:r>
        <w:t>corrective actions when deficiencies are identified through QA&amp;I</w:t>
      </w:r>
      <w:r w:rsidRPr="009D3E80">
        <w:t xml:space="preserve">, AE monitoring, </w:t>
      </w:r>
      <w:r w:rsidR="007D4A80" w:rsidRPr="009D3E80">
        <w:t>SCO monitoring</w:t>
      </w:r>
      <w:r w:rsidR="001F62B5" w:rsidRPr="009D3E80">
        <w:t xml:space="preserve">, </w:t>
      </w:r>
      <w:r w:rsidRPr="009D3E80">
        <w:t xml:space="preserve">or </w:t>
      </w:r>
      <w:r w:rsidR="00A2739F" w:rsidRPr="009D3E80">
        <w:t>risk management reviews</w:t>
      </w:r>
      <w:r w:rsidRPr="009D3E80">
        <w:t>.</w:t>
      </w:r>
    </w:p>
    <w:p w14:paraId="65BDFC9C" w14:textId="77777777" w:rsidR="00421289" w:rsidRPr="009D3E80" w:rsidRDefault="00421289">
      <w:r w:rsidRPr="009D3E80">
        <w:rPr>
          <w:rFonts w:ascii="Segoe UI Symbol" w:hAnsi="Segoe UI Symbol" w:cs="Segoe UI Symbol"/>
        </w:rPr>
        <w:t>☐</w:t>
      </w:r>
      <w:r w:rsidRPr="009D3E80">
        <w:t xml:space="preserve"> Complete incident data monitoring monthly. </w:t>
      </w:r>
    </w:p>
    <w:p w14:paraId="4490CD1B" w14:textId="77777777" w:rsidR="00A96558" w:rsidRPr="009D3E80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Review incident trends, risk data, and service quality at least quarterly.</w:t>
      </w:r>
    </w:p>
    <w:p w14:paraId="021955E3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Track participant satisfaction and outcomes through surveys or other feedback mechanisms.</w:t>
      </w:r>
    </w:p>
    <w:p w14:paraId="2100871C" w14:textId="77777777" w:rsidR="00A96558" w:rsidRDefault="00456BD1">
      <w:pPr>
        <w:pStyle w:val="Heading2"/>
      </w:pPr>
      <w:r>
        <w:t>8. Participant Rights &amp; Safeguards</w:t>
      </w:r>
    </w:p>
    <w:p w14:paraId="2C4C0602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Ensure all individuals are informed of their rights (Chapter 6100.181–6100.186).</w:t>
      </w:r>
    </w:p>
    <w:p w14:paraId="7B8F341E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and implement a process for reporting, investigating, and resolving complaints and grievances.</w:t>
      </w:r>
    </w:p>
    <w:p w14:paraId="3FCF6859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Monitor individual health and safety through ongoing oversight and risk management.</w:t>
      </w:r>
    </w:p>
    <w:p w14:paraId="12E2E524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HIPAA compliance and secure all protected health information (PHI).</w:t>
      </w:r>
    </w:p>
    <w:p w14:paraId="257D6282" w14:textId="77777777" w:rsidR="00A96558" w:rsidRDefault="00456BD1">
      <w:pPr>
        <w:pStyle w:val="Heading2"/>
      </w:pPr>
      <w:r>
        <w:t>9. Communication &amp; Coordination</w:t>
      </w:r>
    </w:p>
    <w:p w14:paraId="5638D331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Maintain ongoing communication with Supports Coordination Organizations (SCOs).</w:t>
      </w:r>
    </w:p>
    <w:p w14:paraId="5D0AE0F5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Promptly notify ODP/AE of reportable incidents, significant staffing issues, or service interruptions.</w:t>
      </w:r>
    </w:p>
    <w:p w14:paraId="0564EEE6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Actively participate in team meetings, including ISP development and annual reviews.</w:t>
      </w:r>
    </w:p>
    <w:p w14:paraId="0C2DA382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Ensure all contact information (agency, emergency, backup) is current in HCSIS.</w:t>
      </w:r>
    </w:p>
    <w:p w14:paraId="4DE65D4F" w14:textId="77777777" w:rsidR="00A96558" w:rsidRDefault="00456BD1">
      <w:pPr>
        <w:pStyle w:val="Heading2"/>
      </w:pPr>
      <w:r>
        <w:t>10. Technology &amp; Data Systems</w:t>
      </w:r>
    </w:p>
    <w:p w14:paraId="19968A8D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 xml:space="preserve">Maintain access to </w:t>
      </w:r>
      <w:r w:rsidR="00421289">
        <w:t xml:space="preserve">PROMISe, </w:t>
      </w:r>
      <w:r>
        <w:t>HCSIS, EIM, and the Sandata EVV Aggregator, as applicable.</w:t>
      </w:r>
    </w:p>
    <w:p w14:paraId="3F4DF773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Verify that any agency EVV system accurately interfaces with Sandata, if used.</w:t>
      </w:r>
    </w:p>
    <w:p w14:paraId="2D1AC168" w14:textId="77777777" w:rsidR="00A96558" w:rsidRDefault="00456BD1">
      <w:r w:rsidRPr="009D3E80">
        <w:rPr>
          <w:rFonts w:ascii="Segoe UI Symbol" w:hAnsi="Segoe UI Symbol" w:cs="Segoe UI Symbol"/>
        </w:rPr>
        <w:lastRenderedPageBreak/>
        <w:t>☐</w:t>
      </w:r>
      <w:r w:rsidRPr="009D3E80">
        <w:t xml:space="preserve"> </w:t>
      </w:r>
      <w:r>
        <w:t>Implement cybersecurity safeguards and policies to protect electronic data.</w:t>
      </w:r>
    </w:p>
    <w:p w14:paraId="767A8952" w14:textId="77777777" w:rsidR="00A96558" w:rsidRDefault="00456BD1">
      <w:pPr>
        <w:pStyle w:val="Heading2"/>
      </w:pPr>
      <w:r>
        <w:t>11. Continuous Improvement</w:t>
      </w:r>
    </w:p>
    <w:p w14:paraId="55F3071F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Review and update agency policies and procedures at least annually.</w:t>
      </w:r>
    </w:p>
    <w:p w14:paraId="676525AC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Monitor employee performance and satisfaction, and address trends as needed.</w:t>
      </w:r>
    </w:p>
    <w:p w14:paraId="2E632987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Participate in ODP webinars, provider meetings, and training opportunities.</w:t>
      </w:r>
    </w:p>
    <w:p w14:paraId="2D3CE50E" w14:textId="77777777" w:rsidR="00A96558" w:rsidRDefault="00456BD1">
      <w:r w:rsidRPr="009D3E80">
        <w:rPr>
          <w:rFonts w:ascii="Segoe UI Symbol" w:hAnsi="Segoe UI Symbol" w:cs="Segoe UI Symbol"/>
        </w:rPr>
        <w:t>☐</w:t>
      </w:r>
      <w:r w:rsidRPr="009D3E80">
        <w:t xml:space="preserve"> </w:t>
      </w:r>
      <w:r>
        <w:t>Monitor and prepare for legislative, regulatory, or waiver changes affecting ODP services.</w:t>
      </w:r>
    </w:p>
    <w:sectPr w:rsidR="00A96558" w:rsidSect="00421289">
      <w:headerReference w:type="default" r:id="rId8"/>
      <w:pgSz w:w="12240" w:h="15840"/>
      <w:pgMar w:top="1440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9332" w14:textId="77777777" w:rsidR="00B51CE8" w:rsidRPr="009D3E80" w:rsidRDefault="00B51CE8" w:rsidP="009D3E80">
      <w:r>
        <w:separator/>
      </w:r>
    </w:p>
  </w:endnote>
  <w:endnote w:type="continuationSeparator" w:id="0">
    <w:p w14:paraId="485BC5D3" w14:textId="77777777" w:rsidR="00B51CE8" w:rsidRPr="009D3E80" w:rsidRDefault="00B51CE8" w:rsidP="009D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8C7E" w14:textId="77777777" w:rsidR="00B51CE8" w:rsidRPr="009D3E80" w:rsidRDefault="00B51CE8" w:rsidP="009D3E80">
      <w:r>
        <w:separator/>
      </w:r>
    </w:p>
  </w:footnote>
  <w:footnote w:type="continuationSeparator" w:id="0">
    <w:p w14:paraId="63594DA0" w14:textId="77777777" w:rsidR="00B51CE8" w:rsidRPr="009D3E80" w:rsidRDefault="00B51CE8" w:rsidP="009D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2723" w14:textId="465AF83A" w:rsidR="00A96558" w:rsidRDefault="0028035E">
    <w:pPr>
      <w:pStyle w:val="Header"/>
    </w:pPr>
    <w:r>
      <w:rPr>
        <w:noProof/>
      </w:rPr>
      <w:drawing>
        <wp:inline distT="0" distB="0" distL="0" distR="0" wp14:anchorId="31FBD75E" wp14:editId="4528B956">
          <wp:extent cx="2560320" cy="5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7174F"/>
    <w:multiLevelType w:val="hybridMultilevel"/>
    <w:tmpl w:val="F8C6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755FC"/>
    <w:multiLevelType w:val="hybridMultilevel"/>
    <w:tmpl w:val="5B6C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47F2"/>
    <w:multiLevelType w:val="hybridMultilevel"/>
    <w:tmpl w:val="E14EF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0547A"/>
    <w:multiLevelType w:val="hybridMultilevel"/>
    <w:tmpl w:val="10CC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526E6"/>
    <w:multiLevelType w:val="hybridMultilevel"/>
    <w:tmpl w:val="60C8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21F8"/>
    <w:multiLevelType w:val="hybridMultilevel"/>
    <w:tmpl w:val="A898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00C45"/>
    <w:multiLevelType w:val="hybridMultilevel"/>
    <w:tmpl w:val="72B2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2333">
    <w:abstractNumId w:val="8"/>
  </w:num>
  <w:num w:numId="2" w16cid:durableId="1053315103">
    <w:abstractNumId w:val="6"/>
  </w:num>
  <w:num w:numId="3" w16cid:durableId="2139835394">
    <w:abstractNumId w:val="5"/>
  </w:num>
  <w:num w:numId="4" w16cid:durableId="879513886">
    <w:abstractNumId w:val="4"/>
  </w:num>
  <w:num w:numId="5" w16cid:durableId="905601804">
    <w:abstractNumId w:val="7"/>
  </w:num>
  <w:num w:numId="6" w16cid:durableId="322927888">
    <w:abstractNumId w:val="3"/>
  </w:num>
  <w:num w:numId="7" w16cid:durableId="815683113">
    <w:abstractNumId w:val="2"/>
  </w:num>
  <w:num w:numId="8" w16cid:durableId="977952726">
    <w:abstractNumId w:val="1"/>
  </w:num>
  <w:num w:numId="9" w16cid:durableId="1803619812">
    <w:abstractNumId w:val="0"/>
  </w:num>
  <w:num w:numId="10" w16cid:durableId="200021426">
    <w:abstractNumId w:val="13"/>
  </w:num>
  <w:num w:numId="11" w16cid:durableId="200630924">
    <w:abstractNumId w:val="15"/>
  </w:num>
  <w:num w:numId="12" w16cid:durableId="1702168384">
    <w:abstractNumId w:val="14"/>
  </w:num>
  <w:num w:numId="13" w16cid:durableId="1439106250">
    <w:abstractNumId w:val="9"/>
  </w:num>
  <w:num w:numId="14" w16cid:durableId="1465851888">
    <w:abstractNumId w:val="11"/>
  </w:num>
  <w:num w:numId="15" w16cid:durableId="1670016397">
    <w:abstractNumId w:val="10"/>
  </w:num>
  <w:num w:numId="16" w16cid:durableId="57217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982"/>
    <w:rsid w:val="00034616"/>
    <w:rsid w:val="0006063C"/>
    <w:rsid w:val="00081E8D"/>
    <w:rsid w:val="000D26C2"/>
    <w:rsid w:val="000D2CAF"/>
    <w:rsid w:val="000E1B9B"/>
    <w:rsid w:val="000E2FAD"/>
    <w:rsid w:val="0015074B"/>
    <w:rsid w:val="001F62B5"/>
    <w:rsid w:val="00205A5A"/>
    <w:rsid w:val="002312FC"/>
    <w:rsid w:val="00233C0F"/>
    <w:rsid w:val="002462F2"/>
    <w:rsid w:val="002506A3"/>
    <w:rsid w:val="00266B36"/>
    <w:rsid w:val="002751B4"/>
    <w:rsid w:val="0028035E"/>
    <w:rsid w:val="0029639D"/>
    <w:rsid w:val="002C4E91"/>
    <w:rsid w:val="0032602A"/>
    <w:rsid w:val="00326F90"/>
    <w:rsid w:val="00342C11"/>
    <w:rsid w:val="00355B06"/>
    <w:rsid w:val="00384DF4"/>
    <w:rsid w:val="003C3C12"/>
    <w:rsid w:val="00421289"/>
    <w:rsid w:val="00456BD1"/>
    <w:rsid w:val="00483A30"/>
    <w:rsid w:val="004D70FB"/>
    <w:rsid w:val="00545A14"/>
    <w:rsid w:val="0066140E"/>
    <w:rsid w:val="006828B4"/>
    <w:rsid w:val="006D5501"/>
    <w:rsid w:val="00711E65"/>
    <w:rsid w:val="0072274E"/>
    <w:rsid w:val="007D4A80"/>
    <w:rsid w:val="007E2719"/>
    <w:rsid w:val="007E6DF1"/>
    <w:rsid w:val="007F5583"/>
    <w:rsid w:val="008216AB"/>
    <w:rsid w:val="008568E7"/>
    <w:rsid w:val="008917A7"/>
    <w:rsid w:val="00911AF0"/>
    <w:rsid w:val="00920BFF"/>
    <w:rsid w:val="0097546C"/>
    <w:rsid w:val="0098246A"/>
    <w:rsid w:val="009B4AC2"/>
    <w:rsid w:val="009D3E80"/>
    <w:rsid w:val="009E3F13"/>
    <w:rsid w:val="00A25083"/>
    <w:rsid w:val="00A2739F"/>
    <w:rsid w:val="00A37B9E"/>
    <w:rsid w:val="00A44598"/>
    <w:rsid w:val="00A871A4"/>
    <w:rsid w:val="00A96558"/>
    <w:rsid w:val="00AA1D8D"/>
    <w:rsid w:val="00AB1F46"/>
    <w:rsid w:val="00AE286D"/>
    <w:rsid w:val="00AF7726"/>
    <w:rsid w:val="00B00B2D"/>
    <w:rsid w:val="00B16B99"/>
    <w:rsid w:val="00B47730"/>
    <w:rsid w:val="00B51CE8"/>
    <w:rsid w:val="00B6404F"/>
    <w:rsid w:val="00B74FA4"/>
    <w:rsid w:val="00B960A2"/>
    <w:rsid w:val="00BA54EC"/>
    <w:rsid w:val="00BD23A4"/>
    <w:rsid w:val="00BF2456"/>
    <w:rsid w:val="00BF39CC"/>
    <w:rsid w:val="00BF69ED"/>
    <w:rsid w:val="00C222E8"/>
    <w:rsid w:val="00C3638C"/>
    <w:rsid w:val="00C43E63"/>
    <w:rsid w:val="00CB0664"/>
    <w:rsid w:val="00CB7444"/>
    <w:rsid w:val="00CE2004"/>
    <w:rsid w:val="00D5418D"/>
    <w:rsid w:val="00DD0335"/>
    <w:rsid w:val="00DD2150"/>
    <w:rsid w:val="00DE5E42"/>
    <w:rsid w:val="00DE64DC"/>
    <w:rsid w:val="00F25C2C"/>
    <w:rsid w:val="00F51637"/>
    <w:rsid w:val="00F80F08"/>
    <w:rsid w:val="00F85DE2"/>
    <w:rsid w:val="00FC641E"/>
    <w:rsid w:val="00FC693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E0B89"/>
  <w14:defaultImageDpi w14:val="330"/>
  <w15:docId w15:val="{BE83CC21-9D16-46F6-83FA-FCD4F7A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MacroTextChar">
    <w:name w:val="Macro Text Char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C693F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FC693F"/>
    <w:rPr>
      <w:b/>
      <w:bCs/>
    </w:rPr>
  </w:style>
  <w:style w:type="character" w:styleId="Emphasis">
    <w:name w:val="Emphasis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C693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C693F"/>
    <w:rPr>
      <w:i/>
      <w:iCs/>
      <w:color w:val="808080"/>
    </w:rPr>
  </w:style>
  <w:style w:type="character" w:styleId="IntenseEmphasis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Frick, Charles</cp:lastModifiedBy>
  <cp:revision>3</cp:revision>
  <dcterms:created xsi:type="dcterms:W3CDTF">2026-01-27T17:59:00Z</dcterms:created>
  <dcterms:modified xsi:type="dcterms:W3CDTF">2026-01-27T18:02:00Z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